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ИНФОРМАЦИЯ</w:t>
      </w:r>
    </w:p>
    <w:p w:rsid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о среднемесячной заработной плате руководителя Муниципального бюджетного у</w:t>
      </w:r>
      <w:r w:rsidR="00334D19">
        <w:rPr>
          <w:rFonts w:ascii="Arial" w:hAnsi="Arial" w:cs="Arial"/>
          <w:b/>
          <w:sz w:val="24"/>
          <w:szCs w:val="24"/>
        </w:rPr>
        <w:t>чреждения культуры Никулинского</w:t>
      </w:r>
      <w:r w:rsidRPr="004B0CB0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0CB0">
        <w:rPr>
          <w:rFonts w:ascii="Arial" w:hAnsi="Arial" w:cs="Arial"/>
          <w:b/>
          <w:sz w:val="24"/>
          <w:szCs w:val="24"/>
        </w:rPr>
        <w:t>Татарского райо</w:t>
      </w:r>
      <w:r w:rsidR="00B27B5E">
        <w:rPr>
          <w:rFonts w:ascii="Arial" w:hAnsi="Arial" w:cs="Arial"/>
          <w:b/>
          <w:sz w:val="24"/>
          <w:szCs w:val="24"/>
        </w:rPr>
        <w:t>на Новосибирской области за 2023</w:t>
      </w:r>
      <w:r w:rsidRPr="004B0CB0">
        <w:rPr>
          <w:rFonts w:ascii="Arial" w:hAnsi="Arial" w:cs="Arial"/>
          <w:b/>
          <w:sz w:val="24"/>
          <w:szCs w:val="24"/>
        </w:rPr>
        <w:t xml:space="preserve"> год</w:t>
      </w:r>
    </w:p>
    <w:p w:rsidR="004B0CB0" w:rsidRPr="004B0CB0" w:rsidRDefault="004B0CB0" w:rsidP="004B0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4B0CB0" w:rsidRPr="004B0CB0" w:rsidTr="004B0CB0">
        <w:tc>
          <w:tcPr>
            <w:tcW w:w="4219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 xml:space="preserve">аименование должности </w:t>
            </w:r>
          </w:p>
        </w:tc>
        <w:tc>
          <w:tcPr>
            <w:tcW w:w="5670" w:type="dxa"/>
          </w:tcPr>
          <w:p w:rsidR="004B0CB0" w:rsidRPr="004B0CB0" w:rsidRDefault="00103531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4B0CB0" w:rsidRPr="004B0CB0">
              <w:rPr>
                <w:rFonts w:ascii="Arial" w:hAnsi="Arial" w:cs="Arial"/>
                <w:sz w:val="24"/>
                <w:szCs w:val="24"/>
              </w:rPr>
              <w:t>реднемесячная заработная плата руб.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Директор МБУК</w:t>
            </w:r>
          </w:p>
        </w:tc>
        <w:tc>
          <w:tcPr>
            <w:tcW w:w="5670" w:type="dxa"/>
          </w:tcPr>
          <w:p w:rsidR="004B0CB0" w:rsidRPr="00103531" w:rsidRDefault="00B27B5E" w:rsidP="00C509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51 536,66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Заместитель директора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  <w:tr w:rsidR="004B0CB0" w:rsidRPr="004B0CB0" w:rsidTr="004B0CB0">
        <w:tc>
          <w:tcPr>
            <w:tcW w:w="4219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Главный бухгалтер МБУК</w:t>
            </w:r>
          </w:p>
        </w:tc>
        <w:tc>
          <w:tcPr>
            <w:tcW w:w="5670" w:type="dxa"/>
          </w:tcPr>
          <w:p w:rsidR="004B0CB0" w:rsidRPr="004B0CB0" w:rsidRDefault="004B0CB0" w:rsidP="004B0CB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CB0">
              <w:rPr>
                <w:rFonts w:ascii="Arial" w:hAnsi="Arial" w:cs="Arial"/>
                <w:sz w:val="24"/>
                <w:szCs w:val="24"/>
              </w:rPr>
              <w:t>должность не предусмотрена штатным расписанием</w:t>
            </w:r>
          </w:p>
        </w:tc>
      </w:tr>
    </w:tbl>
    <w:p w:rsidR="00184624" w:rsidRPr="004B0CB0" w:rsidRDefault="00184624" w:rsidP="004B0C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184624" w:rsidRPr="004B0CB0" w:rsidSect="004B0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CB0"/>
    <w:rsid w:val="00103531"/>
    <w:rsid w:val="00184624"/>
    <w:rsid w:val="002F63B5"/>
    <w:rsid w:val="00334D19"/>
    <w:rsid w:val="003859E7"/>
    <w:rsid w:val="004B0CB0"/>
    <w:rsid w:val="00685FC1"/>
    <w:rsid w:val="0099056D"/>
    <w:rsid w:val="00B27B5E"/>
    <w:rsid w:val="00C509D4"/>
    <w:rsid w:val="00DF38DD"/>
    <w:rsid w:val="00F7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Никулино</cp:lastModifiedBy>
  <cp:revision>2</cp:revision>
  <dcterms:created xsi:type="dcterms:W3CDTF">2024-08-09T09:37:00Z</dcterms:created>
  <dcterms:modified xsi:type="dcterms:W3CDTF">2024-08-09T09:37:00Z</dcterms:modified>
</cp:coreProperties>
</file>