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1"/>
        <w:gridCol w:w="6691"/>
      </w:tblGrid>
      <w:tr w:rsidR="00487C89">
        <w:tc>
          <w:tcPr>
            <w:tcW w:w="0" w:type="auto"/>
            <w:tcBorders>
              <w:top w:val="double" w:sz="12" w:space="0" w:color="auto"/>
              <w:left w:val="double" w:sz="12" w:space="0" w:color="auto"/>
              <w:bottom w:val="double" w:sz="12" w:space="0" w:color="auto"/>
              <w:right w:val="double" w:sz="12" w:space="0" w:color="auto"/>
            </w:tcBorders>
          </w:tcPr>
          <w:p w:rsidR="00487C89" w:rsidRDefault="00346E76">
            <w:pPr>
              <w:spacing w:after="0"/>
            </w:pPr>
            <w:r>
              <w:rPr>
                <w:rFonts w:eastAsia="Calibri" w:cs="Calibri"/>
                <w:b/>
                <w:sz w:val="24"/>
              </w:rPr>
              <w:t>Данные электронной подписи</w:t>
            </w:r>
          </w:p>
          <w:p w:rsidR="00487C89" w:rsidRDefault="00346E76">
            <w:pPr>
              <w:spacing w:after="0"/>
            </w:pPr>
            <w:r>
              <w:rPr>
                <w:rFonts w:eastAsia="Calibri" w:cs="Calibri"/>
                <w:sz w:val="20"/>
              </w:rPr>
              <w:t xml:space="preserve">Владелец: </w:t>
            </w:r>
            <w:proofErr w:type="spellStart"/>
            <w:r>
              <w:rPr>
                <w:rFonts w:eastAsia="Calibri" w:cs="Calibri"/>
                <w:sz w:val="20"/>
              </w:rPr>
              <w:t>Унанян</w:t>
            </w:r>
            <w:proofErr w:type="spellEnd"/>
            <w:r>
              <w:rPr>
                <w:rFonts w:eastAsia="Calibri" w:cs="Calibri"/>
                <w:sz w:val="20"/>
              </w:rPr>
              <w:t xml:space="preserve"> </w:t>
            </w:r>
            <w:proofErr w:type="spellStart"/>
            <w:r>
              <w:rPr>
                <w:rFonts w:eastAsia="Calibri" w:cs="Calibri"/>
                <w:sz w:val="20"/>
              </w:rPr>
              <w:t>Ваник</w:t>
            </w:r>
            <w:proofErr w:type="spellEnd"/>
            <w:r>
              <w:rPr>
                <w:rFonts w:eastAsia="Calibri" w:cs="Calibri"/>
                <w:sz w:val="20"/>
              </w:rPr>
              <w:t xml:space="preserve"> </w:t>
            </w:r>
            <w:proofErr w:type="spellStart"/>
            <w:r>
              <w:rPr>
                <w:rFonts w:eastAsia="Calibri" w:cs="Calibri"/>
                <w:sz w:val="20"/>
              </w:rPr>
              <w:t>Грантович</w:t>
            </w:r>
            <w:proofErr w:type="spellEnd"/>
          </w:p>
          <w:p w:rsidR="00487C89" w:rsidRDefault="00346E76">
            <w:pPr>
              <w:spacing w:after="0"/>
            </w:pPr>
            <w:r>
              <w:rPr>
                <w:rFonts w:eastAsia="Calibri" w:cs="Calibri"/>
                <w:sz w:val="20"/>
              </w:rPr>
              <w:t xml:space="preserve">Организация: , 545328581805 </w:t>
            </w:r>
          </w:p>
          <w:p w:rsidR="00487C89" w:rsidRDefault="00346E76">
            <w:pPr>
              <w:spacing w:after="240"/>
            </w:pPr>
            <w:r>
              <w:rPr>
                <w:rFonts w:eastAsia="Calibri" w:cs="Calibri"/>
                <w:sz w:val="20"/>
              </w:rPr>
              <w:t>Подписано: 13.07.2022 5:16:48</w:t>
            </w:r>
          </w:p>
          <w:p w:rsidR="00487C89" w:rsidRDefault="00346E76">
            <w:pPr>
              <w:spacing w:after="0"/>
            </w:pPr>
            <w:r>
              <w:rPr>
                <w:rFonts w:eastAsia="Calibri" w:cs="Calibri"/>
                <w:b/>
                <w:sz w:val="24"/>
              </w:rPr>
              <w:t>Данные сертификата</w:t>
            </w:r>
          </w:p>
          <w:p w:rsidR="00487C89" w:rsidRDefault="00346E76">
            <w:pPr>
              <w:spacing w:after="0"/>
            </w:pPr>
            <w:r>
              <w:rPr>
                <w:rFonts w:eastAsia="Calibri" w:cs="Calibri"/>
                <w:sz w:val="20"/>
              </w:rPr>
              <w:t>Серийный номер:</w:t>
            </w:r>
          </w:p>
          <w:p w:rsidR="00487C89" w:rsidRDefault="00346E76">
            <w:pPr>
              <w:spacing w:after="0"/>
            </w:pPr>
            <w:r>
              <w:rPr>
                <w:rFonts w:eastAsia="Calibri" w:cs="Calibri"/>
                <w:sz w:val="20"/>
              </w:rPr>
              <w:t>65B57709000000012DA8</w:t>
            </w:r>
          </w:p>
          <w:p w:rsidR="00487C89" w:rsidRDefault="00346E76">
            <w:pPr>
              <w:spacing w:after="0"/>
            </w:pPr>
            <w:r>
              <w:rPr>
                <w:rFonts w:eastAsia="Calibri" w:cs="Calibri"/>
                <w:sz w:val="20"/>
              </w:rPr>
              <w:t>Срок действия: 08.12.2021 7:05:40 (МСК) - 08.03.2023 7:15:40 (МСК)</w:t>
            </w:r>
          </w:p>
        </w:tc>
        <w:tc>
          <w:tcPr>
            <w:tcW w:w="0" w:type="auto"/>
            <w:tcBorders>
              <w:top w:val="double" w:sz="12" w:space="0" w:color="auto"/>
              <w:left w:val="double" w:sz="12" w:space="0" w:color="auto"/>
              <w:bottom w:val="double" w:sz="12" w:space="0" w:color="auto"/>
              <w:right w:val="double" w:sz="12" w:space="0" w:color="auto"/>
            </w:tcBorders>
          </w:tcPr>
          <w:p w:rsidR="00487C89" w:rsidRDefault="00346E76">
            <w:pPr>
              <w:spacing w:after="0"/>
            </w:pPr>
            <w:r>
              <w:rPr>
                <w:rFonts w:eastAsia="Calibri" w:cs="Calibri"/>
                <w:b/>
                <w:sz w:val="24"/>
              </w:rPr>
              <w:t>Данные электронной подписи</w:t>
            </w:r>
          </w:p>
          <w:p w:rsidR="00487C89" w:rsidRDefault="00346E76">
            <w:pPr>
              <w:spacing w:after="0"/>
            </w:pPr>
            <w:r>
              <w:rPr>
                <w:rFonts w:eastAsia="Calibri" w:cs="Calibri"/>
                <w:sz w:val="20"/>
              </w:rPr>
              <w:t>Владелец: Сергиенко Сергей Петрович</w:t>
            </w:r>
          </w:p>
          <w:p w:rsidR="00487C89" w:rsidRDefault="00346E76">
            <w:pPr>
              <w:spacing w:after="0"/>
            </w:pPr>
            <w:r>
              <w:rPr>
                <w:rFonts w:eastAsia="Calibri" w:cs="Calibri"/>
                <w:sz w:val="20"/>
              </w:rPr>
              <w:t xml:space="preserve">Организация: АДМИНИСТРАЦИЯ НИКУЛИНСКОГО СЕЛЬСОВЕТА ТАТАРСКОГО РАЙОНА НОВОСИБИРСКОЙ ОБЛАСТИ, 545309125557 </w:t>
            </w:r>
          </w:p>
          <w:p w:rsidR="00487C89" w:rsidRDefault="00346E76">
            <w:pPr>
              <w:spacing w:after="240"/>
            </w:pPr>
            <w:r>
              <w:rPr>
                <w:rFonts w:eastAsia="Calibri" w:cs="Calibri"/>
                <w:sz w:val="20"/>
              </w:rPr>
              <w:t>Подписано: 28.07.2022 20:42:34</w:t>
            </w:r>
          </w:p>
          <w:p w:rsidR="00487C89" w:rsidRDefault="00346E76">
            <w:pPr>
              <w:spacing w:after="0"/>
            </w:pPr>
            <w:r>
              <w:rPr>
                <w:rFonts w:eastAsia="Calibri" w:cs="Calibri"/>
                <w:b/>
                <w:sz w:val="24"/>
              </w:rPr>
              <w:t>Данные сертификата</w:t>
            </w:r>
          </w:p>
          <w:p w:rsidR="00487C89" w:rsidRDefault="00346E76">
            <w:pPr>
              <w:spacing w:after="0"/>
            </w:pPr>
            <w:r>
              <w:rPr>
                <w:rFonts w:eastAsia="Calibri" w:cs="Calibri"/>
                <w:sz w:val="20"/>
              </w:rPr>
              <w:t>Серийный номер:</w:t>
            </w:r>
          </w:p>
          <w:p w:rsidR="00487C89" w:rsidRDefault="00346E76">
            <w:pPr>
              <w:spacing w:after="0"/>
            </w:pPr>
            <w:r>
              <w:rPr>
                <w:rFonts w:eastAsia="Calibri" w:cs="Calibri"/>
                <w:sz w:val="20"/>
              </w:rPr>
              <w:t>0099BBCB292FE322CC100426854D5F03BB</w:t>
            </w:r>
          </w:p>
          <w:p w:rsidR="00487C89" w:rsidRDefault="00346E76">
            <w:pPr>
              <w:spacing w:after="0"/>
            </w:pPr>
            <w:r>
              <w:rPr>
                <w:rFonts w:eastAsia="Calibri" w:cs="Calibri"/>
                <w:sz w:val="20"/>
              </w:rPr>
              <w:t>Срок действия: 16.02.2022 11:52:00 (МСК) - 12.05.2023 11:52:00 (МСК)</w:t>
            </w:r>
          </w:p>
        </w:tc>
      </w:tr>
      <w:tr w:rsidR="00487C89">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487C89" w:rsidRDefault="00346E76">
            <w:pPr>
              <w:spacing w:after="0"/>
              <w:jc w:val="center"/>
            </w:pPr>
            <w:r>
              <w:rPr>
                <w:rFonts w:eastAsia="Calibri" w:cs="Calibri"/>
                <w:b/>
                <w:sz w:val="20"/>
              </w:rPr>
              <w:t>Документ подписан электронной подписью</w:t>
            </w:r>
          </w:p>
        </w:tc>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487C89" w:rsidRDefault="00346E76">
            <w:pPr>
              <w:spacing w:after="0"/>
              <w:jc w:val="center"/>
            </w:pPr>
            <w:r>
              <w:rPr>
                <w:rFonts w:eastAsia="Calibri" w:cs="Calibri"/>
                <w:b/>
                <w:sz w:val="20"/>
              </w:rPr>
              <w:t>Документ подписан электронной подписью</w:t>
            </w:r>
          </w:p>
        </w:tc>
      </w:tr>
    </w:tbl>
    <w:p w:rsidR="00487C89" w:rsidRDefault="00487C89">
      <w:pPr>
        <w:spacing w:after="240"/>
      </w:pPr>
    </w:p>
    <w:p w:rsidR="001C7CF7" w:rsidRPr="00471D69" w:rsidRDefault="001C7CF7" w:rsidP="00E11F4E">
      <w:pPr>
        <w:spacing w:after="0" w:line="240" w:lineRule="auto"/>
        <w:jc w:val="right"/>
        <w:rPr>
          <w:rFonts w:ascii="Times New Roman" w:hAnsi="Times New Roman"/>
          <w:b/>
          <w:sz w:val="24"/>
          <w:szCs w:val="24"/>
        </w:rPr>
      </w:pPr>
    </w:p>
    <w:p w:rsidR="006F25C3" w:rsidRPr="00471D69" w:rsidRDefault="00346E76" w:rsidP="00E11F4E">
      <w:pPr>
        <w:widowControl w:val="0"/>
        <w:autoSpaceDE w:val="0"/>
        <w:autoSpaceDN w:val="0"/>
        <w:adjustRightInd w:val="0"/>
        <w:spacing w:after="0" w:line="240" w:lineRule="auto"/>
        <w:jc w:val="center"/>
        <w:rPr>
          <w:rFonts w:ascii="Times New Roman" w:hAnsi="Times New Roman"/>
          <w:b/>
          <w:sz w:val="24"/>
          <w:szCs w:val="24"/>
        </w:rPr>
      </w:pPr>
      <w:r w:rsidRPr="00471D69">
        <w:rPr>
          <w:rFonts w:ascii="Times New Roman" w:hAnsi="Times New Roman"/>
          <w:b/>
          <w:sz w:val="24"/>
          <w:szCs w:val="24"/>
        </w:rPr>
        <w:t>МУНИЦИПАЛЬНЫЙ КОНТРАКТ</w:t>
      </w:r>
      <w:r w:rsidR="00CA3313">
        <w:rPr>
          <w:rFonts w:ascii="Times New Roman" w:hAnsi="Times New Roman"/>
          <w:b/>
          <w:sz w:val="24"/>
          <w:szCs w:val="24"/>
        </w:rPr>
        <w:t xml:space="preserve"> </w:t>
      </w:r>
      <w:r w:rsidR="00CA3313" w:rsidRPr="00CA3313">
        <w:rPr>
          <w:rFonts w:ascii="Times New Roman" w:hAnsi="Times New Roman"/>
          <w:b/>
          <w:sz w:val="24"/>
          <w:szCs w:val="24"/>
        </w:rPr>
        <w:t>0851200000622004192</w:t>
      </w:r>
    </w:p>
    <w:p w:rsidR="0085007B" w:rsidRPr="00471D69" w:rsidRDefault="0085007B" w:rsidP="00E11F4E">
      <w:pPr>
        <w:widowControl w:val="0"/>
        <w:autoSpaceDE w:val="0"/>
        <w:autoSpaceDN w:val="0"/>
        <w:adjustRightInd w:val="0"/>
        <w:spacing w:after="0" w:line="240" w:lineRule="auto"/>
        <w:ind w:firstLine="540"/>
        <w:jc w:val="both"/>
        <w:rPr>
          <w:rFonts w:ascii="Times New Roman" w:hAnsi="Times New Roman"/>
          <w:color w:val="2C2D2E"/>
          <w:sz w:val="24"/>
          <w:szCs w:val="24"/>
          <w:shd w:val="clear" w:color="auto" w:fill="FFFFFF"/>
        </w:rPr>
      </w:pPr>
      <w:bookmarkStart w:id="0" w:name="Par683"/>
      <w:bookmarkEnd w:id="0"/>
    </w:p>
    <w:p w:rsidR="00B268D7" w:rsidRPr="00471D69" w:rsidRDefault="0085007B" w:rsidP="00E11F4E">
      <w:pPr>
        <w:widowControl w:val="0"/>
        <w:autoSpaceDE w:val="0"/>
        <w:autoSpaceDN w:val="0"/>
        <w:adjustRightInd w:val="0"/>
        <w:spacing w:after="0" w:line="240" w:lineRule="auto"/>
        <w:ind w:firstLine="540"/>
        <w:jc w:val="both"/>
        <w:rPr>
          <w:rFonts w:ascii="Times New Roman" w:hAnsi="Times New Roman"/>
          <w:sz w:val="24"/>
          <w:szCs w:val="24"/>
        </w:rPr>
      </w:pPr>
      <w:r w:rsidRPr="00471D69">
        <w:rPr>
          <w:rFonts w:ascii="Times New Roman" w:hAnsi="Times New Roman"/>
          <w:color w:val="2C2D2E"/>
          <w:sz w:val="24"/>
          <w:szCs w:val="24"/>
          <w:shd w:val="clear" w:color="auto" w:fill="FFFFFF"/>
        </w:rPr>
        <w:t>Благоустройство территории кладбища с</w:t>
      </w:r>
      <w:proofErr w:type="gramStart"/>
      <w:r w:rsidRPr="00471D69">
        <w:rPr>
          <w:rFonts w:ascii="Times New Roman" w:hAnsi="Times New Roman"/>
          <w:color w:val="2C2D2E"/>
          <w:sz w:val="24"/>
          <w:szCs w:val="24"/>
          <w:shd w:val="clear" w:color="auto" w:fill="FFFFFF"/>
        </w:rPr>
        <w:t>.Н</w:t>
      </w:r>
      <w:proofErr w:type="gramEnd"/>
      <w:r w:rsidRPr="00471D69">
        <w:rPr>
          <w:rFonts w:ascii="Times New Roman" w:hAnsi="Times New Roman"/>
          <w:color w:val="2C2D2E"/>
          <w:sz w:val="24"/>
          <w:szCs w:val="24"/>
          <w:shd w:val="clear" w:color="auto" w:fill="FFFFFF"/>
        </w:rPr>
        <w:t>икулино Татарского района Новосибирской области в рамках реализации инициативного проекта "Благоустройство территории кладбища с.Никулино Татарского района Новосибирской области"</w:t>
      </w:r>
    </w:p>
    <w:p w:rsidR="0085007B" w:rsidRPr="00471D69" w:rsidRDefault="0085007B" w:rsidP="00E11F4E">
      <w:pPr>
        <w:widowControl w:val="0"/>
        <w:autoSpaceDE w:val="0"/>
        <w:autoSpaceDN w:val="0"/>
        <w:adjustRightInd w:val="0"/>
        <w:spacing w:after="0" w:line="240" w:lineRule="auto"/>
        <w:jc w:val="both"/>
        <w:rPr>
          <w:rFonts w:ascii="Times New Roman" w:hAnsi="Times New Roman"/>
          <w:sz w:val="24"/>
          <w:szCs w:val="24"/>
        </w:rPr>
      </w:pPr>
    </w:p>
    <w:p w:rsidR="006F25C3" w:rsidRPr="00471D69" w:rsidRDefault="00346E76" w:rsidP="00E11F4E">
      <w:pPr>
        <w:widowControl w:val="0"/>
        <w:autoSpaceDE w:val="0"/>
        <w:autoSpaceDN w:val="0"/>
        <w:adjustRightInd w:val="0"/>
        <w:spacing w:after="0" w:line="240" w:lineRule="auto"/>
        <w:jc w:val="both"/>
        <w:rPr>
          <w:rFonts w:ascii="Times New Roman" w:hAnsi="Times New Roman"/>
          <w:sz w:val="24"/>
          <w:szCs w:val="24"/>
        </w:rPr>
      </w:pPr>
      <w:r w:rsidRPr="00471D69">
        <w:rPr>
          <w:rFonts w:ascii="Times New Roman" w:hAnsi="Times New Roman"/>
          <w:sz w:val="24"/>
          <w:szCs w:val="24"/>
        </w:rPr>
        <w:t xml:space="preserve"> Новосибирская область </w:t>
      </w:r>
      <w:r w:rsidR="0085007B" w:rsidRPr="00471D69">
        <w:rPr>
          <w:rFonts w:ascii="Times New Roman" w:hAnsi="Times New Roman"/>
          <w:sz w:val="24"/>
          <w:szCs w:val="24"/>
        </w:rPr>
        <w:t xml:space="preserve">  </w:t>
      </w:r>
      <w:r w:rsidR="00C54378" w:rsidRPr="00471D69">
        <w:rPr>
          <w:rFonts w:ascii="Times New Roman" w:hAnsi="Times New Roman"/>
          <w:sz w:val="24"/>
          <w:szCs w:val="24"/>
        </w:rPr>
        <w:t>с.</w:t>
      </w:r>
      <w:r w:rsidR="009B0550" w:rsidRPr="00471D69">
        <w:rPr>
          <w:rFonts w:ascii="Times New Roman" w:hAnsi="Times New Roman"/>
          <w:sz w:val="24"/>
          <w:szCs w:val="24"/>
        </w:rPr>
        <w:t xml:space="preserve"> </w:t>
      </w:r>
      <w:r w:rsidR="00F24EC9" w:rsidRPr="00471D69">
        <w:rPr>
          <w:rFonts w:ascii="Times New Roman" w:hAnsi="Times New Roman"/>
          <w:sz w:val="24"/>
          <w:szCs w:val="24"/>
        </w:rPr>
        <w:t>Никулино</w:t>
      </w:r>
      <w:r w:rsidRPr="00471D69">
        <w:rPr>
          <w:rFonts w:ascii="Times New Roman" w:hAnsi="Times New Roman"/>
          <w:sz w:val="24"/>
          <w:szCs w:val="24"/>
        </w:rPr>
        <w:tab/>
      </w:r>
      <w:r w:rsidRPr="00471D69">
        <w:rPr>
          <w:rFonts w:ascii="Times New Roman" w:hAnsi="Times New Roman"/>
          <w:sz w:val="24"/>
          <w:szCs w:val="24"/>
        </w:rPr>
        <w:tab/>
      </w:r>
      <w:r w:rsidR="009F3769" w:rsidRPr="00471D69">
        <w:rPr>
          <w:rFonts w:ascii="Times New Roman" w:hAnsi="Times New Roman"/>
          <w:sz w:val="24"/>
          <w:szCs w:val="24"/>
        </w:rPr>
        <w:t xml:space="preserve">     </w:t>
      </w:r>
      <w:r w:rsidRPr="00471D69">
        <w:rPr>
          <w:rFonts w:ascii="Times New Roman" w:hAnsi="Times New Roman"/>
          <w:sz w:val="24"/>
          <w:szCs w:val="24"/>
        </w:rPr>
        <w:t xml:space="preserve">   </w:t>
      </w:r>
      <w:r w:rsidR="007433AC" w:rsidRPr="00471D69">
        <w:rPr>
          <w:rFonts w:ascii="Times New Roman" w:hAnsi="Times New Roman"/>
          <w:sz w:val="24"/>
          <w:szCs w:val="24"/>
        </w:rPr>
        <w:t xml:space="preserve">   </w:t>
      </w:r>
      <w:r w:rsidR="00D3033C" w:rsidRPr="00471D69">
        <w:rPr>
          <w:rFonts w:ascii="Times New Roman" w:hAnsi="Times New Roman"/>
          <w:sz w:val="24"/>
          <w:szCs w:val="24"/>
        </w:rPr>
        <w:t xml:space="preserve">                       </w:t>
      </w:r>
      <w:r w:rsidR="007433AC" w:rsidRPr="00471D69">
        <w:rPr>
          <w:rFonts w:ascii="Times New Roman" w:hAnsi="Times New Roman"/>
          <w:sz w:val="24"/>
          <w:szCs w:val="24"/>
        </w:rPr>
        <w:t xml:space="preserve"> </w:t>
      </w:r>
      <w:r w:rsidR="00D3033C" w:rsidRPr="00471D69">
        <w:rPr>
          <w:rFonts w:ascii="Times New Roman" w:hAnsi="Times New Roman"/>
          <w:sz w:val="24"/>
          <w:szCs w:val="24"/>
        </w:rPr>
        <w:t xml:space="preserve">    </w:t>
      </w:r>
      <w:r w:rsidR="007433AC" w:rsidRPr="00471D69">
        <w:rPr>
          <w:rFonts w:ascii="Times New Roman" w:hAnsi="Times New Roman"/>
          <w:sz w:val="24"/>
          <w:szCs w:val="24"/>
        </w:rPr>
        <w:t xml:space="preserve">  </w:t>
      </w:r>
      <w:r w:rsidR="005B1B6D" w:rsidRPr="00471D69">
        <w:rPr>
          <w:rFonts w:ascii="Times New Roman" w:hAnsi="Times New Roman"/>
          <w:sz w:val="24"/>
          <w:szCs w:val="24"/>
        </w:rPr>
        <w:t xml:space="preserve">    </w:t>
      </w:r>
      <w:r w:rsidR="00AC07DD" w:rsidRPr="00471D69">
        <w:rPr>
          <w:rFonts w:ascii="Times New Roman" w:hAnsi="Times New Roman"/>
          <w:sz w:val="24"/>
          <w:szCs w:val="24"/>
        </w:rPr>
        <w:t>«</w:t>
      </w:r>
      <w:r>
        <w:rPr>
          <w:rFonts w:ascii="Times New Roman" w:hAnsi="Times New Roman"/>
          <w:sz w:val="24"/>
          <w:szCs w:val="24"/>
        </w:rPr>
        <w:t>28</w:t>
      </w:r>
      <w:r w:rsidR="00AC07DD" w:rsidRPr="00471D69">
        <w:rPr>
          <w:rFonts w:ascii="Times New Roman" w:hAnsi="Times New Roman"/>
          <w:sz w:val="24"/>
          <w:szCs w:val="24"/>
        </w:rPr>
        <w:t>»</w:t>
      </w:r>
      <w:r>
        <w:rPr>
          <w:rFonts w:ascii="Times New Roman" w:hAnsi="Times New Roman"/>
          <w:sz w:val="24"/>
          <w:szCs w:val="24"/>
        </w:rPr>
        <w:t xml:space="preserve">июля </w:t>
      </w:r>
      <w:r w:rsidR="00AC07DD" w:rsidRPr="00471D69">
        <w:rPr>
          <w:rFonts w:ascii="Times New Roman" w:hAnsi="Times New Roman"/>
          <w:sz w:val="24"/>
          <w:szCs w:val="24"/>
        </w:rPr>
        <w:t>202</w:t>
      </w:r>
      <w:r w:rsidR="004F4AAB" w:rsidRPr="00471D69">
        <w:rPr>
          <w:rFonts w:ascii="Times New Roman" w:hAnsi="Times New Roman"/>
          <w:sz w:val="24"/>
          <w:szCs w:val="24"/>
        </w:rPr>
        <w:t>2</w:t>
      </w:r>
      <w:r w:rsidR="00D3033C" w:rsidRPr="00471D69">
        <w:rPr>
          <w:rFonts w:ascii="Times New Roman" w:hAnsi="Times New Roman"/>
          <w:sz w:val="24"/>
          <w:szCs w:val="24"/>
        </w:rPr>
        <w:t xml:space="preserve"> </w:t>
      </w:r>
      <w:r w:rsidR="009F3769" w:rsidRPr="00471D69">
        <w:rPr>
          <w:rFonts w:ascii="Times New Roman" w:hAnsi="Times New Roman"/>
          <w:sz w:val="24"/>
          <w:szCs w:val="24"/>
        </w:rPr>
        <w:t>г.</w:t>
      </w:r>
      <w:r w:rsidRPr="00471D69">
        <w:rPr>
          <w:rFonts w:ascii="Times New Roman" w:hAnsi="Times New Roman"/>
          <w:sz w:val="24"/>
          <w:szCs w:val="24"/>
        </w:rPr>
        <w:t xml:space="preserve">                </w:t>
      </w:r>
    </w:p>
    <w:p w:rsidR="006F25C3" w:rsidRPr="00471D69" w:rsidRDefault="006F25C3" w:rsidP="00E11F4E">
      <w:pPr>
        <w:widowControl w:val="0"/>
        <w:autoSpaceDE w:val="0"/>
        <w:autoSpaceDN w:val="0"/>
        <w:adjustRightInd w:val="0"/>
        <w:spacing w:after="0" w:line="240" w:lineRule="auto"/>
        <w:jc w:val="both"/>
        <w:rPr>
          <w:rFonts w:ascii="Times New Roman" w:hAnsi="Times New Roman"/>
          <w:sz w:val="24"/>
          <w:szCs w:val="24"/>
        </w:rPr>
      </w:pPr>
    </w:p>
    <w:p w:rsidR="006F25C3" w:rsidRPr="00ED2DDA" w:rsidRDefault="00346E76" w:rsidP="00ED2DDA">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 xml:space="preserve">Администрация </w:t>
      </w:r>
      <w:r w:rsidR="00F24EC9" w:rsidRPr="00471D69">
        <w:rPr>
          <w:rFonts w:ascii="Times New Roman" w:hAnsi="Times New Roman"/>
          <w:color w:val="000000"/>
          <w:sz w:val="24"/>
          <w:szCs w:val="24"/>
        </w:rPr>
        <w:t>Никулинского</w:t>
      </w:r>
      <w:r w:rsidR="006763D1" w:rsidRPr="00471D69">
        <w:rPr>
          <w:rFonts w:ascii="Times New Roman" w:hAnsi="Times New Roman"/>
          <w:color w:val="000000"/>
          <w:sz w:val="24"/>
          <w:szCs w:val="24"/>
        </w:rPr>
        <w:t xml:space="preserve"> сельсовета Татарского района Новосибирской области</w:t>
      </w:r>
      <w:r w:rsidRPr="00471D69">
        <w:rPr>
          <w:rFonts w:ascii="Times New Roman" w:hAnsi="Times New Roman"/>
          <w:color w:val="000000"/>
          <w:sz w:val="24"/>
          <w:szCs w:val="24"/>
        </w:rPr>
        <w:t>, именуемая в дальнейшем «Заказчик», в лице</w:t>
      </w:r>
      <w:r w:rsidR="00C979C2" w:rsidRPr="00471D69">
        <w:rPr>
          <w:rFonts w:ascii="Times New Roman" w:hAnsi="Times New Roman"/>
          <w:color w:val="000000"/>
          <w:sz w:val="24"/>
          <w:szCs w:val="24"/>
        </w:rPr>
        <w:t xml:space="preserve"> </w:t>
      </w:r>
      <w:r w:rsidR="00465A81" w:rsidRPr="00471D69">
        <w:rPr>
          <w:rFonts w:ascii="Times New Roman" w:hAnsi="Times New Roman"/>
          <w:sz w:val="24"/>
          <w:szCs w:val="24"/>
        </w:rPr>
        <w:t xml:space="preserve">Главы </w:t>
      </w:r>
      <w:r w:rsidR="00F24EC9" w:rsidRPr="00471D69">
        <w:rPr>
          <w:rFonts w:ascii="Times New Roman" w:hAnsi="Times New Roman"/>
          <w:sz w:val="24"/>
          <w:szCs w:val="24"/>
        </w:rPr>
        <w:t xml:space="preserve">Никулинского </w:t>
      </w:r>
      <w:r w:rsidR="00465A81" w:rsidRPr="00471D69">
        <w:rPr>
          <w:rFonts w:ascii="Times New Roman" w:hAnsi="Times New Roman"/>
          <w:sz w:val="24"/>
          <w:szCs w:val="24"/>
        </w:rPr>
        <w:t>сельсовета Татарского района Новосибирской области</w:t>
      </w:r>
      <w:r w:rsidR="008148F2" w:rsidRPr="00471D69">
        <w:rPr>
          <w:rFonts w:ascii="Times New Roman" w:hAnsi="Times New Roman"/>
          <w:sz w:val="24"/>
          <w:szCs w:val="24"/>
        </w:rPr>
        <w:t xml:space="preserve"> Сергиенко Сергея Петровича</w:t>
      </w:r>
      <w:r w:rsidR="00C54378" w:rsidRPr="00471D69">
        <w:rPr>
          <w:rFonts w:ascii="Times New Roman" w:hAnsi="Times New Roman"/>
          <w:sz w:val="24"/>
          <w:szCs w:val="24"/>
        </w:rPr>
        <w:t>, действующего на основании</w:t>
      </w:r>
      <w:r w:rsidR="00C54378" w:rsidRPr="00471D69">
        <w:rPr>
          <w:rFonts w:ascii="Times New Roman" w:hAnsi="Times New Roman"/>
          <w:color w:val="000000"/>
          <w:sz w:val="24"/>
          <w:szCs w:val="24"/>
        </w:rPr>
        <w:t xml:space="preserve"> Устава</w:t>
      </w:r>
      <w:proofErr w:type="gramStart"/>
      <w:r w:rsidR="00C54378" w:rsidRPr="00471D69">
        <w:rPr>
          <w:rFonts w:ascii="Times New Roman" w:hAnsi="Times New Roman"/>
          <w:color w:val="000000"/>
          <w:sz w:val="24"/>
          <w:szCs w:val="24"/>
        </w:rPr>
        <w:t xml:space="preserve"> </w:t>
      </w:r>
      <w:r w:rsidRPr="00471D69">
        <w:rPr>
          <w:rFonts w:ascii="Times New Roman" w:hAnsi="Times New Roman"/>
          <w:color w:val="000000"/>
          <w:sz w:val="24"/>
          <w:szCs w:val="24"/>
        </w:rPr>
        <w:t>,</w:t>
      </w:r>
      <w:proofErr w:type="gramEnd"/>
      <w:r w:rsidRPr="00471D69">
        <w:rPr>
          <w:rFonts w:ascii="Times New Roman" w:hAnsi="Times New Roman"/>
          <w:color w:val="000000"/>
          <w:sz w:val="24"/>
          <w:szCs w:val="24"/>
        </w:rPr>
        <w:t xml:space="preserve"> с одной стороны</w:t>
      </w:r>
      <w:r w:rsidR="00465A81" w:rsidRPr="00471D69">
        <w:rPr>
          <w:rFonts w:ascii="Times New Roman" w:hAnsi="Times New Roman"/>
          <w:sz w:val="24"/>
          <w:szCs w:val="24"/>
        </w:rPr>
        <w:t xml:space="preserve">, и </w:t>
      </w:r>
      <w:r w:rsidR="00ED2DDA" w:rsidRPr="00ED2DDA">
        <w:rPr>
          <w:rFonts w:ascii="Times New Roman" w:hAnsi="Times New Roman"/>
          <w:sz w:val="24"/>
          <w:szCs w:val="24"/>
        </w:rPr>
        <w:t xml:space="preserve">Индивидуальный предприниматель </w:t>
      </w:r>
      <w:proofErr w:type="spellStart"/>
      <w:r w:rsidR="00ED2DDA" w:rsidRPr="00ED2DDA">
        <w:rPr>
          <w:rFonts w:ascii="Times New Roman" w:hAnsi="Times New Roman"/>
          <w:sz w:val="24"/>
          <w:szCs w:val="24"/>
        </w:rPr>
        <w:t>Унанян</w:t>
      </w:r>
      <w:proofErr w:type="spellEnd"/>
      <w:r w:rsidR="00ED2DDA" w:rsidRPr="00ED2DDA">
        <w:rPr>
          <w:rFonts w:ascii="Times New Roman" w:hAnsi="Times New Roman"/>
          <w:sz w:val="24"/>
          <w:szCs w:val="24"/>
        </w:rPr>
        <w:t xml:space="preserve"> </w:t>
      </w:r>
      <w:proofErr w:type="spellStart"/>
      <w:r w:rsidR="00ED2DDA" w:rsidRPr="00ED2DDA">
        <w:rPr>
          <w:rFonts w:ascii="Times New Roman" w:hAnsi="Times New Roman"/>
          <w:sz w:val="24"/>
          <w:szCs w:val="24"/>
        </w:rPr>
        <w:t>Ваник</w:t>
      </w:r>
      <w:proofErr w:type="spellEnd"/>
      <w:r w:rsidR="00ED2DDA" w:rsidRPr="00ED2DDA">
        <w:rPr>
          <w:rFonts w:ascii="Times New Roman" w:hAnsi="Times New Roman"/>
          <w:sz w:val="24"/>
          <w:szCs w:val="24"/>
        </w:rPr>
        <w:t xml:space="preserve"> </w:t>
      </w:r>
      <w:proofErr w:type="spellStart"/>
      <w:r w:rsidR="00ED2DDA" w:rsidRPr="00ED2DDA">
        <w:rPr>
          <w:rFonts w:ascii="Times New Roman" w:hAnsi="Times New Roman"/>
          <w:sz w:val="24"/>
          <w:szCs w:val="24"/>
        </w:rPr>
        <w:t>Грантович</w:t>
      </w:r>
      <w:proofErr w:type="spellEnd"/>
      <w:r w:rsidR="00ED2DDA" w:rsidRPr="00ED2DDA">
        <w:rPr>
          <w:rFonts w:ascii="Times New Roman" w:hAnsi="Times New Roman"/>
          <w:sz w:val="24"/>
          <w:szCs w:val="24"/>
        </w:rPr>
        <w:t>, именуемый в дальнейшем «Подрядчик», действующий на основании ОГРНИП 308546818900018</w:t>
      </w:r>
      <w:r w:rsidRPr="00471D69">
        <w:rPr>
          <w:rFonts w:ascii="Times New Roman" w:hAnsi="Times New Roman"/>
          <w:sz w:val="24"/>
          <w:szCs w:val="24"/>
        </w:rPr>
        <w:t xml:space="preserve">, с другой стороны, вместе именуемые «Стороны» и каждый в отдельности «Сторона», с соблюдением требований Федерального закона от 05.04.2013 № 44-ФЗ «О контрактной системе в сфере закупок </w:t>
      </w:r>
      <w:proofErr w:type="gramStart"/>
      <w:r w:rsidRPr="00471D69">
        <w:rPr>
          <w:rFonts w:ascii="Times New Roman" w:hAnsi="Times New Roman"/>
          <w:sz w:val="24"/>
          <w:szCs w:val="24"/>
        </w:rPr>
        <w:t xml:space="preserve">товаров, работ, услуг для обеспечения государственных и муниципальных нужд» (далее – Закон о контрактной системе), </w:t>
      </w:r>
      <w:r w:rsidRPr="00471D69">
        <w:rPr>
          <w:rFonts w:ascii="Times New Roman" w:hAnsi="Times New Roman"/>
          <w:color w:val="000000"/>
          <w:sz w:val="24"/>
          <w:szCs w:val="24"/>
        </w:rPr>
        <w:t>при</w:t>
      </w:r>
      <w:r w:rsidR="00ED2DDA">
        <w:rPr>
          <w:rFonts w:ascii="Times New Roman" w:hAnsi="Times New Roman"/>
          <w:color w:val="000000"/>
          <w:sz w:val="24"/>
          <w:szCs w:val="24"/>
        </w:rPr>
        <w:t xml:space="preserve"> способе определения подрядчика </w:t>
      </w:r>
      <w:r w:rsidRPr="00471D69">
        <w:rPr>
          <w:rFonts w:ascii="Times New Roman" w:hAnsi="Times New Roman"/>
          <w:color w:val="000000"/>
          <w:sz w:val="24"/>
          <w:szCs w:val="24"/>
        </w:rPr>
        <w:t xml:space="preserve">(протокол </w:t>
      </w:r>
      <w:r w:rsidR="00ED2DDA" w:rsidRPr="00ED2DDA">
        <w:rPr>
          <w:rFonts w:ascii="Times New Roman" w:hAnsi="Times New Roman"/>
          <w:color w:val="000000"/>
          <w:sz w:val="24"/>
          <w:szCs w:val="24"/>
        </w:rPr>
        <w:t>подведения</w:t>
      </w:r>
      <w:r w:rsidR="00ED2DDA">
        <w:rPr>
          <w:rFonts w:ascii="Times New Roman" w:hAnsi="Times New Roman"/>
          <w:color w:val="000000"/>
          <w:sz w:val="24"/>
          <w:szCs w:val="24"/>
        </w:rPr>
        <w:t xml:space="preserve"> итогов определения поставщика (подрядчика, исполнителя) </w:t>
      </w:r>
      <w:r w:rsidR="00ED2DDA" w:rsidRPr="00ED2DDA">
        <w:rPr>
          <w:rFonts w:ascii="Times New Roman" w:hAnsi="Times New Roman"/>
          <w:color w:val="000000"/>
          <w:sz w:val="24"/>
          <w:szCs w:val="24"/>
        </w:rPr>
        <w:t xml:space="preserve">(№ 0851200000622004192) </w:t>
      </w:r>
      <w:r w:rsidR="00F2181C" w:rsidRPr="00471D69">
        <w:rPr>
          <w:rFonts w:ascii="Times New Roman" w:hAnsi="Times New Roman"/>
          <w:color w:val="000000"/>
          <w:sz w:val="24"/>
          <w:szCs w:val="24"/>
        </w:rPr>
        <w:t xml:space="preserve">от </w:t>
      </w:r>
      <w:r w:rsidR="00ED2DDA">
        <w:rPr>
          <w:rFonts w:ascii="Times New Roman" w:hAnsi="Times New Roman"/>
          <w:color w:val="000000"/>
          <w:sz w:val="24"/>
          <w:szCs w:val="24"/>
        </w:rPr>
        <w:t>08.07.2022г.</w:t>
      </w:r>
      <w:r w:rsidRPr="00471D69">
        <w:rPr>
          <w:rFonts w:ascii="Times New Roman" w:hAnsi="Times New Roman"/>
          <w:color w:val="000000"/>
          <w:sz w:val="24"/>
          <w:szCs w:val="24"/>
        </w:rPr>
        <w:t>) заключили настоящий муниципальный контракт (</w:t>
      </w:r>
      <w:r w:rsidRPr="00471D69">
        <w:rPr>
          <w:rFonts w:ascii="Times New Roman" w:hAnsi="Times New Roman"/>
          <w:sz w:val="24"/>
          <w:szCs w:val="24"/>
        </w:rPr>
        <w:t>далее – Контракт) о нижеследующем:</w:t>
      </w:r>
      <w:proofErr w:type="gramEnd"/>
    </w:p>
    <w:p w:rsidR="00103ED3" w:rsidRPr="00471D69" w:rsidRDefault="00103ED3" w:rsidP="00E11F4E">
      <w:pPr>
        <w:widowControl w:val="0"/>
        <w:autoSpaceDE w:val="0"/>
        <w:autoSpaceDN w:val="0"/>
        <w:adjustRightInd w:val="0"/>
        <w:spacing w:after="0" w:line="240" w:lineRule="auto"/>
        <w:ind w:firstLine="709"/>
        <w:jc w:val="both"/>
        <w:rPr>
          <w:rFonts w:ascii="Times New Roman" w:hAnsi="Times New Roman"/>
          <w:sz w:val="24"/>
          <w:szCs w:val="24"/>
        </w:rPr>
      </w:pPr>
    </w:p>
    <w:p w:rsidR="006F25C3" w:rsidRPr="00471D69" w:rsidRDefault="00346E76" w:rsidP="00E11F4E">
      <w:pPr>
        <w:widowControl w:val="0"/>
        <w:autoSpaceDE w:val="0"/>
        <w:autoSpaceDN w:val="0"/>
        <w:adjustRightInd w:val="0"/>
        <w:spacing w:after="0" w:line="240" w:lineRule="auto"/>
        <w:jc w:val="center"/>
        <w:outlineLvl w:val="0"/>
        <w:rPr>
          <w:rFonts w:ascii="Times New Roman" w:hAnsi="Times New Roman"/>
          <w:b/>
          <w:sz w:val="24"/>
          <w:szCs w:val="24"/>
        </w:rPr>
      </w:pPr>
      <w:r w:rsidRPr="00471D69">
        <w:rPr>
          <w:rFonts w:ascii="Times New Roman" w:hAnsi="Times New Roman"/>
          <w:b/>
          <w:sz w:val="24"/>
          <w:szCs w:val="24"/>
        </w:rPr>
        <w:t>1. Предмет контракта</w:t>
      </w:r>
    </w:p>
    <w:p w:rsidR="006F25C3" w:rsidRPr="00471D69" w:rsidRDefault="00346E76" w:rsidP="00D86EE4">
      <w:pPr>
        <w:widowControl w:val="0"/>
        <w:autoSpaceDE w:val="0"/>
        <w:autoSpaceDN w:val="0"/>
        <w:adjustRightInd w:val="0"/>
        <w:spacing w:after="0" w:line="240" w:lineRule="auto"/>
        <w:ind w:firstLine="540"/>
        <w:rPr>
          <w:rFonts w:ascii="Times New Roman" w:hAnsi="Times New Roman"/>
          <w:b/>
          <w:bCs/>
          <w:sz w:val="24"/>
          <w:szCs w:val="24"/>
        </w:rPr>
      </w:pPr>
      <w:r w:rsidRPr="00471D69">
        <w:rPr>
          <w:rFonts w:ascii="Times New Roman" w:hAnsi="Times New Roman"/>
          <w:sz w:val="24"/>
          <w:szCs w:val="24"/>
        </w:rPr>
        <w:t>1.1. Предметом Контракта является выполнение</w:t>
      </w:r>
      <w:r w:rsidR="00F9351A" w:rsidRPr="00471D69">
        <w:rPr>
          <w:rFonts w:ascii="Times New Roman" w:hAnsi="Times New Roman"/>
          <w:sz w:val="24"/>
          <w:szCs w:val="24"/>
        </w:rPr>
        <w:t xml:space="preserve"> по заданию Заказчика</w:t>
      </w:r>
      <w:r w:rsidRPr="00471D69">
        <w:rPr>
          <w:rFonts w:ascii="Times New Roman" w:hAnsi="Times New Roman"/>
          <w:sz w:val="24"/>
          <w:szCs w:val="24"/>
        </w:rPr>
        <w:t xml:space="preserve"> работ </w:t>
      </w:r>
      <w:r w:rsidR="004F4AAB" w:rsidRPr="00471D69">
        <w:rPr>
          <w:rFonts w:ascii="Times New Roman" w:hAnsi="Times New Roman"/>
          <w:bCs/>
          <w:sz w:val="24"/>
          <w:szCs w:val="24"/>
        </w:rPr>
        <w:t xml:space="preserve">по </w:t>
      </w:r>
      <w:r w:rsidR="0085007B" w:rsidRPr="00471D69">
        <w:rPr>
          <w:rFonts w:ascii="Times New Roman" w:hAnsi="Times New Roman"/>
          <w:color w:val="2C2D2E"/>
          <w:sz w:val="24"/>
          <w:szCs w:val="24"/>
          <w:shd w:val="clear" w:color="auto" w:fill="FFFFFF"/>
        </w:rPr>
        <w:t>Благоустройство территории кладбища с</w:t>
      </w:r>
      <w:proofErr w:type="gramStart"/>
      <w:r w:rsidR="0085007B" w:rsidRPr="00471D69">
        <w:rPr>
          <w:rFonts w:ascii="Times New Roman" w:hAnsi="Times New Roman"/>
          <w:color w:val="2C2D2E"/>
          <w:sz w:val="24"/>
          <w:szCs w:val="24"/>
          <w:shd w:val="clear" w:color="auto" w:fill="FFFFFF"/>
        </w:rPr>
        <w:t>.Н</w:t>
      </w:r>
      <w:proofErr w:type="gramEnd"/>
      <w:r w:rsidR="0085007B" w:rsidRPr="00471D69">
        <w:rPr>
          <w:rFonts w:ascii="Times New Roman" w:hAnsi="Times New Roman"/>
          <w:color w:val="2C2D2E"/>
          <w:sz w:val="24"/>
          <w:szCs w:val="24"/>
          <w:shd w:val="clear" w:color="auto" w:fill="FFFFFF"/>
        </w:rPr>
        <w:t>икулино Татарского района Новосибирской области в рамках реализации инициативного проекта "Благоустройство территории кладбища с.Никулино Татарского района Новосибирской области"</w:t>
      </w:r>
      <w:r w:rsidR="00D86EE4" w:rsidRPr="00471D69">
        <w:rPr>
          <w:rFonts w:ascii="Times New Roman" w:hAnsi="Times New Roman"/>
          <w:b/>
          <w:sz w:val="24"/>
          <w:szCs w:val="24"/>
        </w:rPr>
        <w:t xml:space="preserve"> </w:t>
      </w:r>
      <w:r w:rsidRPr="00471D69">
        <w:rPr>
          <w:rFonts w:ascii="Times New Roman" w:hAnsi="Times New Roman"/>
          <w:sz w:val="24"/>
          <w:szCs w:val="24"/>
        </w:rPr>
        <w:t>(далее – Работы) в соответствии с Описанием объекта закупки (приложение № 1 к Контракту) и на условиях, предусмотренных Контрактом.</w:t>
      </w:r>
    </w:p>
    <w:p w:rsidR="000978D9" w:rsidRPr="00471D69" w:rsidRDefault="00A341B4" w:rsidP="00E11F4E">
      <w:pPr>
        <w:widowControl w:val="0"/>
        <w:tabs>
          <w:tab w:val="left" w:pos="709"/>
        </w:tabs>
        <w:autoSpaceDE w:val="0"/>
        <w:autoSpaceDN w:val="0"/>
        <w:adjustRightInd w:val="0"/>
        <w:spacing w:after="0" w:line="240" w:lineRule="auto"/>
        <w:ind w:firstLine="709"/>
        <w:rPr>
          <w:rFonts w:ascii="Times New Roman" w:hAnsi="Times New Roman"/>
          <w:sz w:val="24"/>
          <w:szCs w:val="24"/>
        </w:rPr>
      </w:pPr>
      <w:r w:rsidRPr="00471D69">
        <w:rPr>
          <w:rFonts w:ascii="Times New Roman" w:hAnsi="Times New Roman"/>
          <w:sz w:val="24"/>
          <w:szCs w:val="24"/>
        </w:rPr>
        <w:t>Идентификационный код закупки:</w:t>
      </w:r>
      <w:r w:rsidR="003155D9" w:rsidRPr="00471D69">
        <w:t xml:space="preserve"> </w:t>
      </w:r>
      <w:r w:rsidR="00FE68A4" w:rsidRPr="00FE68A4">
        <w:rPr>
          <w:rFonts w:ascii="Times New Roman" w:hAnsi="Times New Roman"/>
          <w:sz w:val="24"/>
          <w:szCs w:val="24"/>
        </w:rPr>
        <w:t>223543710201054530100100050014299244</w:t>
      </w:r>
      <w:r w:rsidR="00DE476D" w:rsidRPr="00471D69">
        <w:rPr>
          <w:rFonts w:ascii="Times New Roman" w:hAnsi="Times New Roman"/>
          <w:sz w:val="24"/>
          <w:szCs w:val="24"/>
        </w:rPr>
        <w:t>.</w:t>
      </w:r>
    </w:p>
    <w:p w:rsidR="00465A81" w:rsidRPr="00471D69" w:rsidRDefault="00465A81" w:rsidP="00E11F4E">
      <w:pPr>
        <w:widowControl w:val="0"/>
        <w:tabs>
          <w:tab w:val="left" w:pos="709"/>
        </w:tabs>
        <w:autoSpaceDE w:val="0"/>
        <w:autoSpaceDN w:val="0"/>
        <w:adjustRightInd w:val="0"/>
        <w:spacing w:after="0" w:line="240" w:lineRule="auto"/>
        <w:ind w:firstLine="709"/>
        <w:rPr>
          <w:rStyle w:val="10"/>
          <w:rFonts w:ascii="Times New Roman" w:hAnsi="Times New Roman" w:cs="Times New Roman"/>
          <w:b w:val="0"/>
          <w:sz w:val="24"/>
          <w:szCs w:val="24"/>
        </w:rPr>
      </w:pPr>
    </w:p>
    <w:p w:rsidR="006F25C3" w:rsidRPr="00471D69" w:rsidRDefault="00346E76" w:rsidP="00E11F4E">
      <w:pPr>
        <w:widowControl w:val="0"/>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1.</w:t>
      </w:r>
      <w:r w:rsidR="00944915" w:rsidRPr="00471D69">
        <w:rPr>
          <w:rFonts w:ascii="Times New Roman" w:hAnsi="Times New Roman"/>
          <w:sz w:val="24"/>
          <w:szCs w:val="24"/>
        </w:rPr>
        <w:t>2</w:t>
      </w:r>
      <w:r w:rsidRPr="00471D69">
        <w:rPr>
          <w:rFonts w:ascii="Times New Roman" w:hAnsi="Times New Roman"/>
          <w:sz w:val="24"/>
          <w:szCs w:val="24"/>
        </w:rPr>
        <w:t>.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Контракта</w:t>
      </w:r>
      <w:r w:rsidR="00103ED3" w:rsidRPr="00471D69">
        <w:rPr>
          <w:rFonts w:ascii="Times New Roman" w:hAnsi="Times New Roman"/>
          <w:sz w:val="24"/>
          <w:szCs w:val="24"/>
        </w:rPr>
        <w:t>.</w:t>
      </w:r>
    </w:p>
    <w:p w:rsidR="00103ED3" w:rsidRPr="00471D69" w:rsidRDefault="00103ED3" w:rsidP="00E11F4E">
      <w:pPr>
        <w:widowControl w:val="0"/>
        <w:autoSpaceDE w:val="0"/>
        <w:autoSpaceDN w:val="0"/>
        <w:adjustRightInd w:val="0"/>
        <w:spacing w:after="0" w:line="240" w:lineRule="auto"/>
        <w:ind w:firstLine="709"/>
        <w:jc w:val="both"/>
        <w:rPr>
          <w:rFonts w:ascii="Times New Roman" w:hAnsi="Times New Roman"/>
          <w:sz w:val="24"/>
          <w:szCs w:val="24"/>
        </w:rPr>
      </w:pPr>
    </w:p>
    <w:p w:rsidR="006F25C3" w:rsidRPr="00471D69" w:rsidRDefault="00346E76" w:rsidP="00E11F4E">
      <w:pPr>
        <w:widowControl w:val="0"/>
        <w:autoSpaceDE w:val="0"/>
        <w:autoSpaceDN w:val="0"/>
        <w:adjustRightInd w:val="0"/>
        <w:spacing w:after="0" w:line="240" w:lineRule="auto"/>
        <w:jc w:val="center"/>
        <w:outlineLvl w:val="0"/>
        <w:rPr>
          <w:rFonts w:ascii="Times New Roman" w:hAnsi="Times New Roman"/>
          <w:b/>
          <w:sz w:val="24"/>
          <w:szCs w:val="24"/>
        </w:rPr>
      </w:pPr>
      <w:r w:rsidRPr="00471D69">
        <w:rPr>
          <w:rFonts w:ascii="Times New Roman" w:hAnsi="Times New Roman"/>
          <w:b/>
          <w:sz w:val="24"/>
          <w:szCs w:val="24"/>
        </w:rPr>
        <w:t>2. Цена контракта и порядок расчетов</w:t>
      </w:r>
    </w:p>
    <w:p w:rsidR="00282A7A" w:rsidRPr="00471D69" w:rsidRDefault="00346E76" w:rsidP="00282A7A">
      <w:pPr>
        <w:widowControl w:val="0"/>
        <w:autoSpaceDE w:val="0"/>
        <w:autoSpaceDN w:val="0"/>
        <w:adjustRightInd w:val="0"/>
        <w:spacing w:after="0" w:line="240" w:lineRule="auto"/>
        <w:ind w:firstLine="709"/>
        <w:jc w:val="both"/>
        <w:rPr>
          <w:rFonts w:ascii="Times New Roman" w:hAnsi="Times New Roman"/>
          <w:sz w:val="24"/>
          <w:szCs w:val="24"/>
        </w:rPr>
      </w:pPr>
      <w:bookmarkStart w:id="1" w:name="Par32"/>
      <w:bookmarkEnd w:id="1"/>
      <w:r w:rsidRPr="00471D69">
        <w:rPr>
          <w:rFonts w:ascii="Times New Roman" w:hAnsi="Times New Roman"/>
          <w:sz w:val="24"/>
          <w:szCs w:val="24"/>
        </w:rPr>
        <w:t xml:space="preserve">2.1. Цена Контракта составляет </w:t>
      </w:r>
      <w:r w:rsidR="009262A4" w:rsidRPr="009262A4">
        <w:rPr>
          <w:rFonts w:ascii="Times New Roman" w:hAnsi="Times New Roman"/>
          <w:sz w:val="24"/>
          <w:szCs w:val="24"/>
        </w:rPr>
        <w:t>1 180</w:t>
      </w:r>
      <w:r w:rsidR="00224209">
        <w:rPr>
          <w:rFonts w:ascii="Times New Roman" w:hAnsi="Times New Roman"/>
          <w:sz w:val="24"/>
          <w:szCs w:val="24"/>
        </w:rPr>
        <w:t> </w:t>
      </w:r>
      <w:r w:rsidR="009262A4" w:rsidRPr="009262A4">
        <w:rPr>
          <w:rFonts w:ascii="Times New Roman" w:hAnsi="Times New Roman"/>
          <w:sz w:val="24"/>
          <w:szCs w:val="24"/>
        </w:rPr>
        <w:t>765</w:t>
      </w:r>
      <w:r w:rsidR="00224209">
        <w:rPr>
          <w:rFonts w:ascii="Times New Roman" w:hAnsi="Times New Roman"/>
          <w:sz w:val="24"/>
          <w:szCs w:val="24"/>
        </w:rPr>
        <w:t>,76</w:t>
      </w:r>
      <w:r w:rsidR="009262A4" w:rsidRPr="009262A4">
        <w:rPr>
          <w:rFonts w:ascii="Times New Roman" w:hAnsi="Times New Roman"/>
          <w:sz w:val="24"/>
          <w:szCs w:val="24"/>
        </w:rPr>
        <w:t xml:space="preserve"> (Один миллион сто восемьдесят тысяч семьсот шестьдесят пять) рублей 76 копеек</w:t>
      </w:r>
      <w:r w:rsidR="009262A4">
        <w:rPr>
          <w:rFonts w:ascii="Times New Roman" w:hAnsi="Times New Roman"/>
          <w:sz w:val="24"/>
          <w:szCs w:val="24"/>
        </w:rPr>
        <w:t>, без НДС:</w:t>
      </w:r>
    </w:p>
    <w:p w:rsidR="009262A4" w:rsidRDefault="00282A7A" w:rsidP="009262A4">
      <w:pPr>
        <w:widowControl w:val="0"/>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НДС не </w:t>
      </w:r>
      <w:proofErr w:type="gramStart"/>
      <w:r w:rsidRPr="00471D69">
        <w:rPr>
          <w:rFonts w:ascii="Times New Roman" w:hAnsi="Times New Roman"/>
          <w:sz w:val="24"/>
          <w:szCs w:val="24"/>
        </w:rPr>
        <w:t xml:space="preserve">предусмотрен на основании </w:t>
      </w:r>
      <w:r w:rsidR="00346E76" w:rsidRPr="009262A4">
        <w:rPr>
          <w:rFonts w:ascii="Times New Roman" w:hAnsi="Times New Roman"/>
          <w:sz w:val="24"/>
          <w:szCs w:val="24"/>
        </w:rPr>
        <w:t>НДС не предусмотрен</w:t>
      </w:r>
      <w:proofErr w:type="gramEnd"/>
      <w:r w:rsidR="00346E76" w:rsidRPr="009262A4">
        <w:rPr>
          <w:rFonts w:ascii="Times New Roman" w:hAnsi="Times New Roman"/>
          <w:sz w:val="24"/>
          <w:szCs w:val="24"/>
        </w:rPr>
        <w:t xml:space="preserve"> на основании применения </w:t>
      </w:r>
      <w:r w:rsidR="00346E76" w:rsidRPr="009262A4">
        <w:rPr>
          <w:rFonts w:ascii="Times New Roman" w:hAnsi="Times New Roman"/>
          <w:sz w:val="24"/>
          <w:szCs w:val="24"/>
        </w:rPr>
        <w:lastRenderedPageBreak/>
        <w:t>Подрядчиком упрощенной системы налогообложения, в соответствии с частью 2 статьи 346.11 Налогового кодекса Российской Федерации (далее – цена Контракта).</w:t>
      </w:r>
    </w:p>
    <w:p w:rsidR="00282A7A" w:rsidRPr="00471D69" w:rsidRDefault="00346E76" w:rsidP="009262A4">
      <w:pPr>
        <w:widowControl w:val="0"/>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Источник финансирования: </w:t>
      </w:r>
      <w:r w:rsidR="002D31A9" w:rsidRPr="00471D69">
        <w:rPr>
          <w:rFonts w:ascii="Times New Roman" w:hAnsi="Times New Roman"/>
          <w:sz w:val="24"/>
          <w:szCs w:val="24"/>
        </w:rPr>
        <w:t xml:space="preserve"> </w:t>
      </w:r>
      <w:proofErr w:type="spellStart"/>
      <w:r w:rsidR="00F24EC9" w:rsidRPr="00471D69">
        <w:rPr>
          <w:rFonts w:ascii="Times New Roman" w:hAnsi="Times New Roman"/>
          <w:sz w:val="24"/>
          <w:szCs w:val="24"/>
        </w:rPr>
        <w:t>Никулинский</w:t>
      </w:r>
      <w:proofErr w:type="spellEnd"/>
      <w:r w:rsidR="002D31A9" w:rsidRPr="00471D69">
        <w:rPr>
          <w:rFonts w:ascii="Times New Roman" w:hAnsi="Times New Roman"/>
          <w:sz w:val="24"/>
          <w:szCs w:val="24"/>
        </w:rPr>
        <w:t xml:space="preserve"> сельсовет </w:t>
      </w:r>
      <w:r w:rsidR="00447B8D" w:rsidRPr="00471D69">
        <w:rPr>
          <w:rFonts w:ascii="Times New Roman" w:hAnsi="Times New Roman"/>
          <w:sz w:val="24"/>
          <w:szCs w:val="24"/>
        </w:rPr>
        <w:t xml:space="preserve">Татарского </w:t>
      </w:r>
      <w:r w:rsidR="002D31A9" w:rsidRPr="00471D69">
        <w:rPr>
          <w:rFonts w:ascii="Times New Roman" w:hAnsi="Times New Roman"/>
          <w:sz w:val="24"/>
          <w:szCs w:val="24"/>
        </w:rPr>
        <w:t xml:space="preserve"> района</w:t>
      </w:r>
      <w:r w:rsidR="00447B8D" w:rsidRPr="00471D69">
        <w:rPr>
          <w:rFonts w:ascii="Times New Roman" w:hAnsi="Times New Roman"/>
          <w:sz w:val="24"/>
          <w:szCs w:val="24"/>
        </w:rPr>
        <w:t xml:space="preserve"> Новосибирской области.</w:t>
      </w:r>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proofErr w:type="gramStart"/>
      <w:r w:rsidRPr="00471D69">
        <w:rPr>
          <w:rFonts w:ascii="Times New Roman" w:eastAsia="Calibri" w:hAnsi="Times New Roman"/>
          <w:sz w:val="24"/>
          <w:szCs w:val="24"/>
        </w:rPr>
        <w:t>В случае если Контракт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w:t>
      </w:r>
      <w:proofErr w:type="gramEnd"/>
      <w:r w:rsidRPr="00471D69">
        <w:rPr>
          <w:rFonts w:ascii="Times New Roman" w:eastAsia="Calibri" w:hAnsi="Times New Roman"/>
          <w:sz w:val="24"/>
          <w:szCs w:val="24"/>
        </w:rPr>
        <w:t xml:space="preserve"> подлежат уплате в бюджеты бюджетной системы Российской Федерации Заказчиком.</w:t>
      </w:r>
    </w:p>
    <w:p w:rsidR="00A03D82" w:rsidRPr="00471D69" w:rsidRDefault="00282A7A" w:rsidP="00A03D82">
      <w:pPr>
        <w:widowControl w:val="0"/>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2.2. Цена Контракта является твердой и не может изменяться в ходе его исполнения, за исключением случаев, предусмотренных Законом о контрактной системе и Контрактом. Цена Контракта включает в себя расходы, связанные с выполнением Работ, предусмотренных Контрактом, в полном объеме, страхование, уплату таможенных пошлин, налогов, сборов и других обязательных платежей.</w:t>
      </w:r>
    </w:p>
    <w:p w:rsidR="00A03D82" w:rsidRPr="00471D69" w:rsidRDefault="00282A7A" w:rsidP="00A03D82">
      <w:pPr>
        <w:widowControl w:val="0"/>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2.3. </w:t>
      </w:r>
      <w:r w:rsidR="00346E76" w:rsidRPr="00471D69">
        <w:rPr>
          <w:rFonts w:ascii="Times New Roman" w:hAnsi="Times New Roman"/>
          <w:sz w:val="24"/>
          <w:szCs w:val="24"/>
        </w:rPr>
        <w:t>О</w:t>
      </w:r>
      <w:bookmarkStart w:id="2" w:name="OLE_LINK7"/>
      <w:bookmarkStart w:id="3" w:name="OLE_LINK8"/>
      <w:r w:rsidR="00346E76" w:rsidRPr="00471D69">
        <w:rPr>
          <w:rFonts w:ascii="Times New Roman" w:hAnsi="Times New Roman"/>
          <w:sz w:val="24"/>
          <w:szCs w:val="24"/>
        </w:rPr>
        <w:t xml:space="preserve">плата производится Заказчиком единовременным платежом на расчетный счет Подрядчика, указанный в Контракте, в срок не более </w:t>
      </w:r>
      <w:r w:rsidR="00D42668" w:rsidRPr="00471D69">
        <w:rPr>
          <w:rFonts w:ascii="Times New Roman" w:hAnsi="Times New Roman"/>
          <w:sz w:val="24"/>
          <w:szCs w:val="24"/>
        </w:rPr>
        <w:t>7</w:t>
      </w:r>
      <w:r w:rsidR="00346E76" w:rsidRPr="00471D69">
        <w:rPr>
          <w:rFonts w:ascii="Times New Roman" w:hAnsi="Times New Roman"/>
          <w:sz w:val="24"/>
          <w:szCs w:val="24"/>
        </w:rPr>
        <w:t xml:space="preserve"> (</w:t>
      </w:r>
      <w:r w:rsidR="00D42668" w:rsidRPr="00471D69">
        <w:rPr>
          <w:rFonts w:ascii="Times New Roman" w:hAnsi="Times New Roman"/>
          <w:sz w:val="24"/>
          <w:szCs w:val="24"/>
        </w:rPr>
        <w:t>семи</w:t>
      </w:r>
      <w:r w:rsidR="00346E76" w:rsidRPr="00471D69">
        <w:rPr>
          <w:rFonts w:ascii="Times New Roman" w:hAnsi="Times New Roman"/>
          <w:sz w:val="24"/>
          <w:szCs w:val="24"/>
        </w:rPr>
        <w:t xml:space="preserve">) рабочих дней </w:t>
      </w:r>
      <w:proofErr w:type="gramStart"/>
      <w:r w:rsidR="00346E76" w:rsidRPr="00471D69">
        <w:rPr>
          <w:rFonts w:ascii="Times New Roman" w:hAnsi="Times New Roman"/>
          <w:sz w:val="24"/>
          <w:szCs w:val="24"/>
        </w:rPr>
        <w:t>с даты подписания</w:t>
      </w:r>
      <w:proofErr w:type="gramEnd"/>
      <w:r w:rsidR="00346E76" w:rsidRPr="00471D69">
        <w:rPr>
          <w:rFonts w:ascii="Times New Roman" w:hAnsi="Times New Roman"/>
          <w:sz w:val="24"/>
          <w:szCs w:val="24"/>
        </w:rPr>
        <w:t xml:space="preserve"> Заказчиком документа о приёмке</w:t>
      </w:r>
      <w:bookmarkEnd w:id="2"/>
      <w:bookmarkEnd w:id="3"/>
      <w:r w:rsidR="00346E76" w:rsidRPr="00471D69">
        <w:rPr>
          <w:rFonts w:ascii="Times New Roman" w:hAnsi="Times New Roman"/>
          <w:sz w:val="24"/>
          <w:szCs w:val="24"/>
        </w:rPr>
        <w:t>, указанного в п. 4.2 Контракта.</w:t>
      </w:r>
    </w:p>
    <w:p w:rsidR="00282A7A" w:rsidRPr="00471D69" w:rsidRDefault="00A03D82" w:rsidP="00A03D82">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hAnsi="Times New Roman"/>
          <w:sz w:val="24"/>
          <w:szCs w:val="24"/>
        </w:rPr>
        <w:t>Обязательства Заказчика по оплате цены Контракта считаются исполненными с момента списания денежных сре</w:t>
      </w:r>
      <w:proofErr w:type="gramStart"/>
      <w:r w:rsidRPr="00471D69">
        <w:rPr>
          <w:rFonts w:ascii="Times New Roman" w:hAnsi="Times New Roman"/>
          <w:sz w:val="24"/>
          <w:szCs w:val="24"/>
        </w:rPr>
        <w:t>дств в р</w:t>
      </w:r>
      <w:proofErr w:type="gramEnd"/>
      <w:r w:rsidRPr="00471D69">
        <w:rPr>
          <w:rFonts w:ascii="Times New Roman" w:hAnsi="Times New Roman"/>
          <w:sz w:val="24"/>
          <w:szCs w:val="24"/>
        </w:rPr>
        <w:t>азмере, установленном Контрактом, с лицевого счета Заказчика. За дальнейшее прохождение денежных средств Заказчик ответственности не несет.</w:t>
      </w:r>
    </w:p>
    <w:p w:rsidR="00561EF8" w:rsidRPr="00471D69" w:rsidRDefault="00346E76" w:rsidP="00561EF8">
      <w:pPr>
        <w:ind w:firstLine="709"/>
        <w:jc w:val="both"/>
        <w:rPr>
          <w:rFonts w:ascii="Times New Roman" w:eastAsia="Calibri" w:hAnsi="Times New Roman"/>
          <w:sz w:val="24"/>
          <w:szCs w:val="24"/>
        </w:rPr>
      </w:pPr>
      <w:r w:rsidRPr="00471D69">
        <w:rPr>
          <w:rFonts w:ascii="Times New Roman" w:eastAsia="Calibri" w:hAnsi="Times New Roman"/>
          <w:sz w:val="24"/>
          <w:szCs w:val="24"/>
        </w:rPr>
        <w:t>2.4. </w:t>
      </w:r>
      <w:proofErr w:type="gramStart"/>
      <w:r w:rsidRPr="00471D69">
        <w:rPr>
          <w:rFonts w:ascii="Times New Roman" w:eastAsia="Calibri" w:hAnsi="Times New Roman"/>
          <w:sz w:val="24"/>
          <w:szCs w:val="24"/>
        </w:rPr>
        <w:t>Подрядчик проинформирован, что в соответствии с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w:t>
      </w:r>
      <w:proofErr w:type="gramEnd"/>
      <w:r w:rsidRPr="00471D69">
        <w:rPr>
          <w:rFonts w:ascii="Times New Roman" w:eastAsia="Calibri" w:hAnsi="Times New Roman"/>
          <w:sz w:val="24"/>
          <w:szCs w:val="24"/>
        </w:rPr>
        <w:t xml:space="preserve"> по Новосибирской области. </w:t>
      </w:r>
    </w:p>
    <w:p w:rsidR="003A2E9F" w:rsidRPr="00471D69" w:rsidRDefault="00561EF8" w:rsidP="002A3137">
      <w:pPr>
        <w:widowControl w:val="0"/>
        <w:adjustRightInd w:val="0"/>
        <w:ind w:firstLine="709"/>
        <w:jc w:val="both"/>
        <w:outlineLvl w:val="1"/>
        <w:rPr>
          <w:rFonts w:ascii="Times New Roman" w:eastAsia="Calibri" w:hAnsi="Times New Roman"/>
          <w:sz w:val="24"/>
          <w:szCs w:val="24"/>
          <w:lang w:eastAsia="ar-SA"/>
        </w:rPr>
      </w:pPr>
      <w:r w:rsidRPr="00471D69">
        <w:rPr>
          <w:rFonts w:ascii="Times New Roman" w:eastAsia="Calibri" w:hAnsi="Times New Roman"/>
          <w:sz w:val="24"/>
          <w:szCs w:val="24"/>
          <w:lang w:eastAsia="ar-SA"/>
        </w:rPr>
        <w:t xml:space="preserve">2.5. Изменение существенных условий Контракта допускается в случаях, предусмотренных </w:t>
      </w:r>
      <w:proofErr w:type="gramStart"/>
      <w:r w:rsidRPr="00471D69">
        <w:rPr>
          <w:rFonts w:ascii="Times New Roman" w:eastAsia="Calibri" w:hAnsi="Times New Roman"/>
          <w:sz w:val="24"/>
          <w:szCs w:val="24"/>
          <w:lang w:eastAsia="ar-SA"/>
        </w:rPr>
        <w:t>ч</w:t>
      </w:r>
      <w:proofErr w:type="gramEnd"/>
      <w:r w:rsidRPr="00471D69">
        <w:rPr>
          <w:rFonts w:ascii="Times New Roman" w:eastAsia="Calibri" w:hAnsi="Times New Roman"/>
          <w:sz w:val="24"/>
          <w:szCs w:val="24"/>
          <w:lang w:eastAsia="ar-SA"/>
        </w:rPr>
        <w:t>. 1 ст. 95 Закона о контрактной системе. При этом Стороны составляют и подписывают дополн</w:t>
      </w:r>
      <w:r w:rsidR="002A3137" w:rsidRPr="00471D69">
        <w:rPr>
          <w:rFonts w:ascii="Times New Roman" w:eastAsia="Calibri" w:hAnsi="Times New Roman"/>
          <w:sz w:val="24"/>
          <w:szCs w:val="24"/>
          <w:lang w:eastAsia="ar-SA"/>
        </w:rPr>
        <w:t>ительное соглашение к Контракту</w:t>
      </w:r>
    </w:p>
    <w:p w:rsidR="006F25C3" w:rsidRPr="00471D69" w:rsidRDefault="00346E76" w:rsidP="00E11F4E">
      <w:pPr>
        <w:widowControl w:val="0"/>
        <w:autoSpaceDE w:val="0"/>
        <w:spacing w:after="0" w:line="240" w:lineRule="auto"/>
        <w:jc w:val="center"/>
        <w:rPr>
          <w:rFonts w:ascii="Times New Roman" w:hAnsi="Times New Roman"/>
          <w:b/>
          <w:sz w:val="24"/>
          <w:szCs w:val="24"/>
        </w:rPr>
      </w:pPr>
      <w:r w:rsidRPr="00471D69">
        <w:rPr>
          <w:rFonts w:ascii="Times New Roman" w:hAnsi="Times New Roman"/>
          <w:b/>
          <w:sz w:val="24"/>
          <w:szCs w:val="24"/>
        </w:rPr>
        <w:t>3. Порядок выполнения Работ</w:t>
      </w:r>
    </w:p>
    <w:p w:rsidR="00312A72" w:rsidRPr="00471D69" w:rsidRDefault="00346E76" w:rsidP="00E11F4E">
      <w:pPr>
        <w:spacing w:after="0" w:line="240" w:lineRule="auto"/>
        <w:ind w:firstLine="709"/>
        <w:jc w:val="both"/>
        <w:rPr>
          <w:rFonts w:ascii="Times New Roman" w:hAnsi="Times New Roman"/>
          <w:sz w:val="24"/>
          <w:szCs w:val="24"/>
        </w:rPr>
      </w:pPr>
      <w:r w:rsidRPr="00471D69">
        <w:rPr>
          <w:rFonts w:ascii="Times New Roman" w:hAnsi="Times New Roman"/>
          <w:sz w:val="24"/>
          <w:szCs w:val="24"/>
        </w:rPr>
        <w:t>3.1. Подрядчик выполняет работы в соответствии с «Описанием объекта закупки» (Приложение № 1 к Контракту</w:t>
      </w:r>
      <w:r w:rsidRPr="00471D69">
        <w:rPr>
          <w:rFonts w:ascii="Times New Roman" w:hAnsi="Times New Roman"/>
          <w:color w:val="000000"/>
          <w:sz w:val="24"/>
          <w:szCs w:val="24"/>
        </w:rPr>
        <w:t>).</w:t>
      </w:r>
    </w:p>
    <w:p w:rsidR="00312A72" w:rsidRPr="00471D69" w:rsidRDefault="00346E76" w:rsidP="00E11F4E">
      <w:pPr>
        <w:autoSpaceDE w:val="0"/>
        <w:autoSpaceDN w:val="0"/>
        <w:adjustRightInd w:val="0"/>
        <w:spacing w:after="0" w:line="240" w:lineRule="auto"/>
        <w:ind w:firstLine="540"/>
        <w:jc w:val="both"/>
        <w:rPr>
          <w:rFonts w:ascii="Times New Roman" w:hAnsi="Times New Roman"/>
          <w:sz w:val="24"/>
          <w:szCs w:val="24"/>
        </w:rPr>
      </w:pPr>
      <w:r w:rsidRPr="00471D69">
        <w:rPr>
          <w:rFonts w:ascii="Times New Roman" w:hAnsi="Times New Roman"/>
          <w:sz w:val="24"/>
          <w:szCs w:val="24"/>
        </w:rPr>
        <w:t xml:space="preserve">  3.2. Место выполнения Работ: </w:t>
      </w:r>
      <w:r w:rsidR="003A2E9F" w:rsidRPr="00471D69">
        <w:rPr>
          <w:rFonts w:ascii="Times New Roman" w:hAnsi="Times New Roman"/>
          <w:sz w:val="24"/>
          <w:szCs w:val="24"/>
        </w:rPr>
        <w:t xml:space="preserve">на территории </w:t>
      </w:r>
      <w:r w:rsidR="00C54378" w:rsidRPr="00471D69">
        <w:rPr>
          <w:rFonts w:ascii="Times New Roman" w:hAnsi="Times New Roman"/>
          <w:sz w:val="24"/>
          <w:szCs w:val="24"/>
        </w:rPr>
        <w:t xml:space="preserve">села </w:t>
      </w:r>
      <w:r w:rsidR="00F24EC9" w:rsidRPr="00471D69">
        <w:rPr>
          <w:rFonts w:ascii="Times New Roman" w:hAnsi="Times New Roman"/>
          <w:sz w:val="24"/>
          <w:szCs w:val="24"/>
        </w:rPr>
        <w:t>Никулино</w:t>
      </w:r>
      <w:r w:rsidR="00E33C6A" w:rsidRPr="00471D69">
        <w:rPr>
          <w:rFonts w:ascii="Times New Roman" w:hAnsi="Times New Roman"/>
          <w:sz w:val="24"/>
          <w:szCs w:val="24"/>
        </w:rPr>
        <w:t xml:space="preserve"> Татарского</w:t>
      </w:r>
      <w:r w:rsidR="003A2E9F" w:rsidRPr="00471D69">
        <w:rPr>
          <w:rFonts w:ascii="Times New Roman" w:hAnsi="Times New Roman"/>
          <w:sz w:val="24"/>
          <w:szCs w:val="24"/>
        </w:rPr>
        <w:t xml:space="preserve"> района Новосибирской области.</w:t>
      </w:r>
    </w:p>
    <w:p w:rsidR="00C105F3" w:rsidRPr="00471D69" w:rsidRDefault="00431C23" w:rsidP="00A3332D">
      <w:pPr>
        <w:pStyle w:val="afa"/>
        <w:shd w:val="clear" w:color="auto" w:fill="FFFFFF"/>
        <w:spacing w:before="0" w:beforeAutospacing="0" w:after="0" w:afterAutospacing="0"/>
        <w:jc w:val="both"/>
        <w:rPr>
          <w:color w:val="000000"/>
        </w:rPr>
      </w:pPr>
      <w:r w:rsidRPr="00471D69">
        <w:rPr>
          <w:color w:val="000000"/>
        </w:rPr>
        <w:t xml:space="preserve">         </w:t>
      </w:r>
      <w:r w:rsidR="006F25C3" w:rsidRPr="00471D69">
        <w:rPr>
          <w:color w:val="000000"/>
        </w:rPr>
        <w:t xml:space="preserve"> </w:t>
      </w:r>
      <w:r w:rsidR="006F25C3" w:rsidRPr="00471D69">
        <w:t>3.3. </w:t>
      </w:r>
      <w:r w:rsidRPr="00471D69">
        <w:rPr>
          <w:bCs/>
          <w:color w:val="000000"/>
        </w:rPr>
        <w:t>Срок выполнения работ:</w:t>
      </w:r>
      <w:r w:rsidR="00A3332D" w:rsidRPr="00471D69">
        <w:rPr>
          <w:bCs/>
          <w:color w:val="000000"/>
        </w:rPr>
        <w:t xml:space="preserve"> </w:t>
      </w:r>
      <w:bookmarkStart w:id="4" w:name="OLE_LINK3"/>
      <w:bookmarkStart w:id="5" w:name="OLE_LINK4"/>
      <w:r w:rsidR="00A3332D" w:rsidRPr="00471D69">
        <w:rPr>
          <w:bCs/>
          <w:color w:val="000000"/>
        </w:rPr>
        <w:t xml:space="preserve">с момента заключения </w:t>
      </w:r>
      <w:r w:rsidR="009319CA" w:rsidRPr="00471D69">
        <w:rPr>
          <w:bCs/>
          <w:color w:val="000000"/>
        </w:rPr>
        <w:t>К</w:t>
      </w:r>
      <w:r w:rsidR="00A3332D" w:rsidRPr="00471D69">
        <w:rPr>
          <w:bCs/>
          <w:color w:val="000000"/>
        </w:rPr>
        <w:t xml:space="preserve">онтракта </w:t>
      </w:r>
      <w:r w:rsidR="00346E76" w:rsidRPr="00471D69">
        <w:t>по 3</w:t>
      </w:r>
      <w:r w:rsidR="00E7218C" w:rsidRPr="00471D69">
        <w:t>0</w:t>
      </w:r>
      <w:r w:rsidR="00346E76" w:rsidRPr="00471D69">
        <w:t>.</w:t>
      </w:r>
      <w:r w:rsidR="00F24EC9" w:rsidRPr="00471D69">
        <w:t>11</w:t>
      </w:r>
      <w:r w:rsidR="00346E76" w:rsidRPr="00471D69">
        <w:t>.202</w:t>
      </w:r>
      <w:r w:rsidR="000572CB" w:rsidRPr="00471D69">
        <w:t>2</w:t>
      </w:r>
      <w:r w:rsidR="00726EBA" w:rsidRPr="00471D69">
        <w:t>год</w:t>
      </w:r>
      <w:r w:rsidR="00346E76" w:rsidRPr="00471D69">
        <w:t>.</w:t>
      </w:r>
    </w:p>
    <w:bookmarkEnd w:id="4"/>
    <w:bookmarkEnd w:id="5"/>
    <w:p w:rsidR="009F3047" w:rsidRPr="00471D69" w:rsidRDefault="009F3047" w:rsidP="00C105F3">
      <w:pPr>
        <w:pStyle w:val="afa"/>
        <w:shd w:val="clear" w:color="auto" w:fill="FFFFFF"/>
        <w:spacing w:before="0" w:beforeAutospacing="0" w:after="0" w:afterAutospacing="0"/>
        <w:jc w:val="both"/>
        <w:rPr>
          <w:bCs/>
          <w:lang w:eastAsia="ru-RU"/>
        </w:rPr>
      </w:pPr>
    </w:p>
    <w:p w:rsidR="006F25C3" w:rsidRPr="00471D69" w:rsidRDefault="00346E76" w:rsidP="00E11F4E">
      <w:pPr>
        <w:widowControl w:val="0"/>
        <w:autoSpaceDE w:val="0"/>
        <w:spacing w:after="0" w:line="240" w:lineRule="auto"/>
        <w:jc w:val="center"/>
        <w:rPr>
          <w:rFonts w:ascii="Times New Roman" w:hAnsi="Times New Roman"/>
          <w:b/>
          <w:sz w:val="24"/>
          <w:szCs w:val="24"/>
        </w:rPr>
      </w:pPr>
      <w:r w:rsidRPr="00471D69">
        <w:rPr>
          <w:rFonts w:ascii="Times New Roman" w:hAnsi="Times New Roman"/>
          <w:b/>
          <w:color w:val="000000"/>
          <w:sz w:val="24"/>
          <w:szCs w:val="24"/>
        </w:rPr>
        <w:t>4. Порядок сдачи и приемки выполненных Работ</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4.1. Приемка выполненных работ на соответствие их объема и качества требованиям, установленным в Контракте, производится Заказчиком по окончании выполненной работы в соответствии с Гражданским кодексом Российской Федерации, в соответствии со ст.94 Закона о контрактной системе.</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 xml:space="preserve">4.2. </w:t>
      </w:r>
      <w:proofErr w:type="gramStart"/>
      <w:r w:rsidRPr="00471D69">
        <w:rPr>
          <w:rFonts w:ascii="Times New Roman" w:eastAsia="Calibri" w:hAnsi="Times New Roman"/>
          <w:sz w:val="24"/>
          <w:szCs w:val="24"/>
          <w:lang w:eastAsia="ar-SA"/>
        </w:rPr>
        <w:t>При исполнении Контракта, заключенного по результатам проведения электронной процедуры Подрядчик в течение 2 (двух) рабочих дней после завершения выполненной Работы, предусмотренных Контрактом,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w:t>
      </w:r>
      <w:proofErr w:type="gramEnd"/>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proofErr w:type="gramStart"/>
      <w:r w:rsidRPr="00471D69">
        <w:rPr>
          <w:rFonts w:ascii="Times New Roman" w:eastAsia="Calibri" w:hAnsi="Times New Roman"/>
          <w:sz w:val="24"/>
          <w:szCs w:val="24"/>
          <w:lang w:eastAsia="ar-SA"/>
        </w:rPr>
        <w:lastRenderedPageBreak/>
        <w:t>а) включенные в контракт идентификационный код закупки, наименование, место нахождения заказчика, наименование объекта закупки, место выполнения работ, информацию о Подрядчике, предусмотренную подпунктами "а", "г" и "е" ч. 1 ст. 43 Закона о контрактной системе, единицу измерения выполненных Работ;</w:t>
      </w:r>
      <w:proofErr w:type="gramEnd"/>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б) наименование выполненной Работы;</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в) информацию об объеме выполненных Работ;</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г) стоимость выполненных Подрядчиком обязательств, предусмотренных Контрактом, с указанием цены за единицу выполненных Работ;</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proofErr w:type="spellStart"/>
      <w:r w:rsidRPr="00471D69">
        <w:rPr>
          <w:rFonts w:ascii="Times New Roman" w:eastAsia="Calibri" w:hAnsi="Times New Roman"/>
          <w:sz w:val="24"/>
          <w:szCs w:val="24"/>
          <w:lang w:eastAsia="ar-SA"/>
        </w:rPr>
        <w:t>д</w:t>
      </w:r>
      <w:proofErr w:type="spellEnd"/>
      <w:r w:rsidRPr="00471D69">
        <w:rPr>
          <w:rFonts w:ascii="Times New Roman" w:eastAsia="Calibri" w:hAnsi="Times New Roman"/>
          <w:sz w:val="24"/>
          <w:szCs w:val="24"/>
          <w:lang w:eastAsia="ar-SA"/>
        </w:rPr>
        <w:t xml:space="preserve">) иную информацию с учетом требований, установленных в соответствии с </w:t>
      </w:r>
      <w:proofErr w:type="gramStart"/>
      <w:r w:rsidRPr="00471D69">
        <w:rPr>
          <w:rFonts w:ascii="Times New Roman" w:eastAsia="Calibri" w:hAnsi="Times New Roman"/>
          <w:sz w:val="24"/>
          <w:szCs w:val="24"/>
          <w:lang w:eastAsia="ar-SA"/>
        </w:rPr>
        <w:t>ч</w:t>
      </w:r>
      <w:proofErr w:type="gramEnd"/>
      <w:r w:rsidRPr="00471D69">
        <w:rPr>
          <w:rFonts w:ascii="Times New Roman" w:eastAsia="Calibri" w:hAnsi="Times New Roman"/>
          <w:sz w:val="24"/>
          <w:szCs w:val="24"/>
          <w:lang w:eastAsia="ar-SA"/>
        </w:rPr>
        <w:t>. 3 ст. 5 Закона о контрактной системе.</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4.3. К документу о приемке, предусмотренному пунктом 4.2 настоящего Контракта,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4.2 настоящего Контракта информация, содержащаяся в документе о приемке.</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 xml:space="preserve">4.4. Документ о приемке, подписанный Подрядчиком, не позднее 1 (одного) часа с момента его размещения в единой информационной системе в соответствии с п. 1 ч. 13 ст. 94 Закона о контрактной системе автоматически с использованием единой информационной системы направляется Заказчику. </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Датой поступления Заказчику документа о приемке, подписанного Подрядчиком, считается дата размещения такого документа в единой информационной системе в соответствии с часовой зоной, в которой расположен Заказчик.</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4.5. Заказчик в срок не позднее 20 (двадцати) рабочих дней, следующих за днем поступления документа о приемке в соответствии п. 3 ч. 13 ст. 94 Закона о контрактной системе, Заказчик осуществляет одно из следующих действий:</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 xml:space="preserve">4.6. В случае создания приемочной комиссии не позднее 20 (двадцати) рабочих дней, следующих за днем поступления Заказчику документа о приемке, </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При этом</w:t>
      </w:r>
      <w:proofErr w:type="gramStart"/>
      <w:r w:rsidRPr="00471D69">
        <w:rPr>
          <w:rFonts w:ascii="Times New Roman" w:eastAsia="Calibri" w:hAnsi="Times New Roman"/>
          <w:sz w:val="24"/>
          <w:szCs w:val="24"/>
          <w:lang w:eastAsia="ar-SA"/>
        </w:rPr>
        <w:t>,</w:t>
      </w:r>
      <w:proofErr w:type="gramEnd"/>
      <w:r w:rsidRPr="00471D69">
        <w:rPr>
          <w:rFonts w:ascii="Times New Roman" w:eastAsia="Calibri" w:hAnsi="Times New Roman"/>
          <w:sz w:val="24"/>
          <w:szCs w:val="24"/>
          <w:lang w:eastAsia="ar-SA"/>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 xml:space="preserve">Если члены приемочной комиссии не использовали усиленные электронные подписи и </w:t>
      </w:r>
      <w:r w:rsidRPr="00471D69">
        <w:rPr>
          <w:rFonts w:ascii="Times New Roman" w:eastAsia="Calibri" w:hAnsi="Times New Roman"/>
          <w:sz w:val="24"/>
          <w:szCs w:val="24"/>
          <w:lang w:eastAsia="ar-SA"/>
        </w:rPr>
        <w:lastRenderedPageBreak/>
        <w:t>единую информационную систему, заказчик прилагает подписанные ими документы в форме электронных образов бумажных документов.</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4.7.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 xml:space="preserve">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471D69">
        <w:rPr>
          <w:rFonts w:ascii="Times New Roman" w:eastAsia="Calibri" w:hAnsi="Times New Roman"/>
          <w:sz w:val="24"/>
          <w:szCs w:val="24"/>
          <w:lang w:eastAsia="ar-SA"/>
        </w:rPr>
        <w:t>таких</w:t>
      </w:r>
      <w:proofErr w:type="gramEnd"/>
      <w:r w:rsidRPr="00471D69">
        <w:rPr>
          <w:rFonts w:ascii="Times New Roman" w:eastAsia="Calibri" w:hAnsi="Times New Roman"/>
          <w:sz w:val="24"/>
          <w:szCs w:val="24"/>
          <w:lang w:eastAsia="ar-SA"/>
        </w:rPr>
        <w:t xml:space="preserve"> документа о приемке, мотивированного отказа в единой информационной системе в соответствии с часовой зоной, в которой расположен Подрядчик.</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4.8.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пунктами 4.2-4.4 настоящего Контракта.</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4.9. Датой приемки выполненных Работ считается дата размещения в единой информационной системе документа о приемке, подписанного Заказчиком.</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4.10. Внесение исправлений в документ о приемке, оформленный в соответствии с частью 13 ст. 94 Закона о контрактной системе и положениями пунктов 4.2-4.8 настоящего Контракта,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561EF8" w:rsidRPr="00471D69" w:rsidRDefault="00346E76" w:rsidP="00561EF8">
      <w:pPr>
        <w:widowControl w:val="0"/>
        <w:suppressAutoHyphens/>
        <w:adjustRightInd w:val="0"/>
        <w:ind w:firstLine="709"/>
        <w:contextualSpacing/>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4.11. Для проверки представленных Подрядчиком результатов на их соответствие условиям Контракта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561EF8" w:rsidRPr="00471D69" w:rsidRDefault="00346E76" w:rsidP="002A3137">
      <w:pPr>
        <w:ind w:firstLine="704"/>
        <w:jc w:val="both"/>
        <w:rPr>
          <w:rFonts w:ascii="Times New Roman" w:eastAsia="Calibri" w:hAnsi="Times New Roman"/>
          <w:iCs/>
          <w:sz w:val="24"/>
          <w:szCs w:val="24"/>
        </w:rPr>
      </w:pPr>
      <w:r w:rsidRPr="00471D69">
        <w:rPr>
          <w:rFonts w:ascii="Times New Roman" w:eastAsia="Calibri" w:hAnsi="Times New Roman"/>
          <w:sz w:val="24"/>
          <w:szCs w:val="24"/>
          <w:lang w:eastAsia="ar-SA"/>
        </w:rPr>
        <w:t>4.12. В сроки, указанные Заказчиком в мотивированном отказе от приемки выполненных Работ, Подрядчик вправе за свой счет и своими силами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Закона о контрактной системе</w:t>
      </w:r>
      <w:r w:rsidRPr="00471D69">
        <w:rPr>
          <w:rFonts w:ascii="Times New Roman" w:eastAsia="Calibri" w:hAnsi="Times New Roman"/>
          <w:iCs/>
          <w:sz w:val="24"/>
          <w:szCs w:val="24"/>
        </w:rPr>
        <w:t>.</w:t>
      </w:r>
    </w:p>
    <w:p w:rsidR="00282A7A" w:rsidRPr="00471D69" w:rsidRDefault="00346E76" w:rsidP="00282A7A">
      <w:pPr>
        <w:widowControl w:val="0"/>
        <w:autoSpaceDE w:val="0"/>
        <w:autoSpaceDN w:val="0"/>
        <w:adjustRightInd w:val="0"/>
        <w:spacing w:after="0" w:line="240" w:lineRule="auto"/>
        <w:ind w:firstLine="709"/>
        <w:jc w:val="center"/>
        <w:outlineLvl w:val="0"/>
        <w:rPr>
          <w:rFonts w:ascii="Times New Roman" w:hAnsi="Times New Roman"/>
          <w:b/>
          <w:sz w:val="24"/>
          <w:szCs w:val="24"/>
        </w:rPr>
      </w:pPr>
      <w:r w:rsidRPr="00471D69">
        <w:rPr>
          <w:rFonts w:ascii="Times New Roman" w:hAnsi="Times New Roman"/>
          <w:b/>
          <w:sz w:val="24"/>
          <w:szCs w:val="24"/>
        </w:rPr>
        <w:t>5. Права и обязанности сторон</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5.1. Заказчик вправе:</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5.1.1. 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w:t>
      </w:r>
    </w:p>
    <w:p w:rsidR="00282A7A" w:rsidRPr="00471D69" w:rsidRDefault="00346E76" w:rsidP="00282A7A">
      <w:pPr>
        <w:widowControl w:val="0"/>
        <w:tabs>
          <w:tab w:val="left" w:pos="709"/>
        </w:tabs>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5.1.2. Требовать от Подрядчика представления надлежащим образом оформленных документов, указанных в п. 4.2. Контракта.</w:t>
      </w:r>
    </w:p>
    <w:p w:rsidR="00282A7A" w:rsidRPr="00471D69" w:rsidRDefault="00346E76" w:rsidP="00282A7A">
      <w:pPr>
        <w:widowControl w:val="0"/>
        <w:tabs>
          <w:tab w:val="left" w:pos="709"/>
        </w:tabs>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5.1.3. В случае досрочного исполнения Подрядчиком обязательств по Контракту принять и оплатить Работы в соответствии с установленным в Контракте порядком.</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color w:val="000000"/>
          <w:sz w:val="24"/>
          <w:szCs w:val="24"/>
        </w:rPr>
        <w:t>5.1.4. Запрашивать у Подрядчика информацию о ходе выполняемых Работ.</w:t>
      </w:r>
    </w:p>
    <w:p w:rsidR="00282A7A" w:rsidRPr="00471D69" w:rsidRDefault="00346E76" w:rsidP="00282A7A">
      <w:pPr>
        <w:widowControl w:val="0"/>
        <w:tabs>
          <w:tab w:val="left" w:pos="540"/>
        </w:tabs>
        <w:spacing w:after="0" w:line="240" w:lineRule="auto"/>
        <w:ind w:firstLine="709"/>
        <w:jc w:val="both"/>
        <w:rPr>
          <w:rFonts w:ascii="Times New Roman" w:hAnsi="Times New Roman"/>
          <w:color w:val="000000"/>
          <w:spacing w:val="1"/>
          <w:sz w:val="24"/>
          <w:szCs w:val="24"/>
        </w:rPr>
      </w:pPr>
      <w:r w:rsidRPr="00471D69">
        <w:rPr>
          <w:rFonts w:ascii="Times New Roman" w:hAnsi="Times New Roman"/>
          <w:sz w:val="24"/>
          <w:szCs w:val="24"/>
        </w:rPr>
        <w:t xml:space="preserve">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w:t>
      </w:r>
      <w:r w:rsidRPr="00471D69">
        <w:rPr>
          <w:rFonts w:ascii="Times New Roman" w:hAnsi="Times New Roman"/>
          <w:color w:val="000000"/>
          <w:sz w:val="24"/>
          <w:szCs w:val="24"/>
        </w:rPr>
        <w:t>Подрядчика</w:t>
      </w:r>
      <w:r w:rsidRPr="00471D69">
        <w:rPr>
          <w:rFonts w:ascii="Times New Roman" w:hAnsi="Times New Roman"/>
          <w:spacing w:val="1"/>
          <w:sz w:val="24"/>
          <w:szCs w:val="24"/>
        </w:rPr>
        <w:t xml:space="preserve">. </w:t>
      </w:r>
    </w:p>
    <w:p w:rsidR="00282A7A" w:rsidRPr="00471D69" w:rsidRDefault="00346E76" w:rsidP="00282A7A">
      <w:pPr>
        <w:widowControl w:val="0"/>
        <w:spacing w:after="0" w:line="240" w:lineRule="auto"/>
        <w:ind w:firstLine="709"/>
        <w:jc w:val="both"/>
        <w:rPr>
          <w:rFonts w:ascii="Times New Roman" w:hAnsi="Times New Roman"/>
          <w:color w:val="000000"/>
          <w:spacing w:val="1"/>
          <w:sz w:val="24"/>
          <w:szCs w:val="24"/>
        </w:rPr>
      </w:pPr>
      <w:r w:rsidRPr="00471D69">
        <w:rPr>
          <w:rFonts w:ascii="Times New Roman" w:hAnsi="Times New Roman"/>
          <w:color w:val="000000"/>
          <w:spacing w:val="1"/>
          <w:sz w:val="24"/>
          <w:szCs w:val="24"/>
        </w:rPr>
        <w:t>5.1.6. 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rsidR="00282A7A" w:rsidRPr="00471D69" w:rsidRDefault="00346E76" w:rsidP="00282A7A">
      <w:pPr>
        <w:spacing w:after="0" w:line="240" w:lineRule="auto"/>
        <w:ind w:firstLine="709"/>
        <w:jc w:val="both"/>
        <w:rPr>
          <w:rFonts w:ascii="Times New Roman" w:hAnsi="Times New Roman"/>
          <w:color w:val="000000"/>
          <w:spacing w:val="1"/>
          <w:sz w:val="24"/>
          <w:szCs w:val="24"/>
        </w:rPr>
      </w:pPr>
      <w:r w:rsidRPr="00471D69">
        <w:rPr>
          <w:rFonts w:ascii="Times New Roman" w:hAnsi="Times New Roman"/>
          <w:color w:val="000000"/>
          <w:spacing w:val="1"/>
          <w:sz w:val="24"/>
          <w:szCs w:val="24"/>
        </w:rPr>
        <w:t xml:space="preserve">5.1.7. Отказаться в любое время до сдачи Работ от исполнения Контракта и потребовать возмещения ущерба, если </w:t>
      </w:r>
      <w:r w:rsidRPr="00471D69">
        <w:rPr>
          <w:rFonts w:ascii="Times New Roman" w:hAnsi="Times New Roman"/>
          <w:color w:val="000000"/>
          <w:sz w:val="24"/>
          <w:szCs w:val="24"/>
        </w:rPr>
        <w:t xml:space="preserve">Подрядчик </w:t>
      </w:r>
      <w:r w:rsidRPr="00471D69">
        <w:rPr>
          <w:rFonts w:ascii="Times New Roman" w:hAnsi="Times New Roman"/>
          <w:color w:val="000000"/>
          <w:spacing w:val="1"/>
          <w:sz w:val="24"/>
          <w:szCs w:val="24"/>
        </w:rPr>
        <w:t>не приступает своевременно к исполнению Контракта или выполняет Работы настолько медленно, что окончание их к сроку, указанному в Контракте, становится явно невозможным.</w:t>
      </w:r>
    </w:p>
    <w:p w:rsidR="00282A7A" w:rsidRPr="00471D69" w:rsidRDefault="00346E76" w:rsidP="00282A7A">
      <w:pPr>
        <w:spacing w:after="0" w:line="240" w:lineRule="auto"/>
        <w:ind w:firstLine="709"/>
        <w:jc w:val="both"/>
        <w:rPr>
          <w:rFonts w:ascii="Times New Roman" w:hAnsi="Times New Roman"/>
          <w:color w:val="000000"/>
          <w:spacing w:val="1"/>
          <w:sz w:val="24"/>
          <w:szCs w:val="24"/>
        </w:rPr>
      </w:pPr>
      <w:r w:rsidRPr="00471D69">
        <w:rPr>
          <w:rFonts w:ascii="Times New Roman" w:hAnsi="Times New Roman"/>
          <w:color w:val="000000"/>
          <w:spacing w:val="1"/>
          <w:sz w:val="24"/>
          <w:szCs w:val="24"/>
        </w:rPr>
        <w:t xml:space="preserve">5.1.8. Принять решение </w:t>
      </w:r>
      <w:proofErr w:type="gramStart"/>
      <w:r w:rsidRPr="00471D69">
        <w:rPr>
          <w:rFonts w:ascii="Times New Roman" w:hAnsi="Times New Roman"/>
          <w:color w:val="000000"/>
          <w:spacing w:val="1"/>
          <w:sz w:val="24"/>
          <w:szCs w:val="24"/>
        </w:rPr>
        <w:t xml:space="preserve">об одностороннем отказе от исполнения Контракта в соответствии с Законом </w:t>
      </w:r>
      <w:r w:rsidRPr="00471D69">
        <w:rPr>
          <w:rFonts w:ascii="Times New Roman" w:hAnsi="Times New Roman"/>
          <w:color w:val="000000"/>
          <w:sz w:val="24"/>
          <w:szCs w:val="24"/>
        </w:rPr>
        <w:t>о контрактной системе</w:t>
      </w:r>
      <w:proofErr w:type="gramEnd"/>
      <w:r w:rsidRPr="00471D69">
        <w:rPr>
          <w:rFonts w:ascii="Times New Roman" w:hAnsi="Times New Roman"/>
          <w:color w:val="000000"/>
          <w:spacing w:val="1"/>
          <w:sz w:val="24"/>
          <w:szCs w:val="24"/>
        </w:rPr>
        <w:t>.</w:t>
      </w:r>
    </w:p>
    <w:p w:rsidR="00282A7A" w:rsidRPr="00471D69" w:rsidRDefault="00346E76" w:rsidP="00282A7A">
      <w:pPr>
        <w:spacing w:after="0" w:line="240" w:lineRule="auto"/>
        <w:ind w:firstLine="709"/>
        <w:jc w:val="both"/>
        <w:rPr>
          <w:rFonts w:ascii="Times New Roman" w:hAnsi="Times New Roman"/>
          <w:color w:val="000000"/>
          <w:sz w:val="24"/>
          <w:szCs w:val="24"/>
        </w:rPr>
      </w:pPr>
      <w:r w:rsidRPr="00471D69">
        <w:rPr>
          <w:rFonts w:ascii="Times New Roman" w:hAnsi="Times New Roman"/>
          <w:color w:val="000000"/>
          <w:spacing w:val="1"/>
          <w:sz w:val="24"/>
          <w:szCs w:val="24"/>
        </w:rPr>
        <w:lastRenderedPageBreak/>
        <w:t xml:space="preserve">5.1.9. По соглашению с Подрядчиком изменить существенные условия Контракта в случаях, установленных Законом </w:t>
      </w:r>
      <w:r w:rsidRPr="00471D69">
        <w:rPr>
          <w:rFonts w:ascii="Times New Roman" w:hAnsi="Times New Roman"/>
          <w:color w:val="000000"/>
          <w:sz w:val="24"/>
          <w:szCs w:val="24"/>
        </w:rPr>
        <w:t>о контрактной системе</w:t>
      </w:r>
      <w:r w:rsidRPr="00471D69">
        <w:rPr>
          <w:rFonts w:ascii="Times New Roman" w:hAnsi="Times New Roman"/>
          <w:color w:val="000000"/>
          <w:spacing w:val="1"/>
          <w:sz w:val="24"/>
          <w:szCs w:val="24"/>
        </w:rPr>
        <w:t>.</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color w:val="000000"/>
          <w:sz w:val="24"/>
          <w:szCs w:val="24"/>
        </w:rPr>
        <w:t>5.1.10. Пользоваться иными правами, установленными Контрактом и законодательством Российской Федерации.</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5.2. Заказчик обязан:</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5.2.1. Провести экспертизу для проверки представленных </w:t>
      </w:r>
      <w:r w:rsidRPr="00471D69">
        <w:rPr>
          <w:rFonts w:ascii="Times New Roman" w:hAnsi="Times New Roman"/>
          <w:color w:val="000000"/>
          <w:sz w:val="24"/>
          <w:szCs w:val="24"/>
        </w:rPr>
        <w:t xml:space="preserve">Подрядчиком </w:t>
      </w:r>
      <w:r w:rsidR="00561EF8" w:rsidRPr="00471D69">
        <w:rPr>
          <w:rFonts w:ascii="Times New Roman" w:hAnsi="Times New Roman"/>
          <w:sz w:val="24"/>
          <w:szCs w:val="24"/>
        </w:rPr>
        <w:t>результатов выполненных Работ.</w:t>
      </w:r>
      <w:r w:rsidRPr="00471D69">
        <w:rPr>
          <w:rFonts w:ascii="Times New Roman" w:hAnsi="Times New Roman"/>
          <w:sz w:val="24"/>
          <w:szCs w:val="24"/>
        </w:rPr>
        <w:t xml:space="preserve"> </w:t>
      </w:r>
    </w:p>
    <w:p w:rsidR="00282A7A" w:rsidRPr="00471D69" w:rsidRDefault="00346E76" w:rsidP="00282A7A">
      <w:pPr>
        <w:shd w:val="clear" w:color="auto" w:fill="FFFFFF"/>
        <w:tabs>
          <w:tab w:val="left" w:pos="540"/>
        </w:tabs>
        <w:spacing w:after="0" w:line="240" w:lineRule="auto"/>
        <w:ind w:firstLine="709"/>
        <w:jc w:val="both"/>
        <w:rPr>
          <w:rFonts w:ascii="Times New Roman" w:hAnsi="Times New Roman"/>
          <w:color w:val="000000"/>
          <w:sz w:val="24"/>
          <w:szCs w:val="24"/>
        </w:rPr>
      </w:pPr>
      <w:r w:rsidRPr="00471D69">
        <w:rPr>
          <w:rFonts w:ascii="Times New Roman" w:hAnsi="Times New Roman"/>
          <w:sz w:val="24"/>
          <w:szCs w:val="24"/>
        </w:rPr>
        <w:t xml:space="preserve">5.2.2. Сообщать в письменной форме </w:t>
      </w:r>
      <w:r w:rsidRPr="00471D69">
        <w:rPr>
          <w:rFonts w:ascii="Times New Roman" w:hAnsi="Times New Roman"/>
          <w:color w:val="000000"/>
          <w:sz w:val="24"/>
          <w:szCs w:val="24"/>
        </w:rPr>
        <w:t xml:space="preserve">Подрядчику </w:t>
      </w:r>
      <w:r w:rsidRPr="00471D69">
        <w:rPr>
          <w:rFonts w:ascii="Times New Roman" w:hAnsi="Times New Roman"/>
          <w:sz w:val="24"/>
          <w:szCs w:val="24"/>
        </w:rPr>
        <w:t xml:space="preserve">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Контракта, которые могут ухудшить качество Работ, или иные их недостатки, должен в течение 1 (Одного) рабочего дня заявить об этом </w:t>
      </w:r>
      <w:r w:rsidRPr="00471D69">
        <w:rPr>
          <w:rFonts w:ascii="Times New Roman" w:hAnsi="Times New Roman"/>
          <w:color w:val="000000"/>
          <w:sz w:val="24"/>
          <w:szCs w:val="24"/>
        </w:rPr>
        <w:t>Подрядчику</w:t>
      </w:r>
      <w:r w:rsidRPr="00471D69">
        <w:rPr>
          <w:rFonts w:ascii="Times New Roman" w:hAnsi="Times New Roman"/>
          <w:sz w:val="24"/>
          <w:szCs w:val="24"/>
        </w:rPr>
        <w:t xml:space="preserve">. Заказчик обязан назначить своего ответственного представителя для </w:t>
      </w:r>
      <w:proofErr w:type="gramStart"/>
      <w:r w:rsidRPr="00471D69">
        <w:rPr>
          <w:rFonts w:ascii="Times New Roman" w:hAnsi="Times New Roman"/>
          <w:sz w:val="24"/>
          <w:szCs w:val="24"/>
        </w:rPr>
        <w:t>контроля за</w:t>
      </w:r>
      <w:proofErr w:type="gramEnd"/>
      <w:r w:rsidRPr="00471D69">
        <w:rPr>
          <w:rFonts w:ascii="Times New Roman" w:hAnsi="Times New Roman"/>
          <w:sz w:val="24"/>
          <w:szCs w:val="24"/>
        </w:rPr>
        <w:t xml:space="preserve"> выполнением </w:t>
      </w:r>
      <w:r w:rsidRPr="00471D69">
        <w:rPr>
          <w:rFonts w:ascii="Times New Roman" w:hAnsi="Times New Roman"/>
          <w:color w:val="000000"/>
          <w:sz w:val="24"/>
          <w:szCs w:val="24"/>
        </w:rPr>
        <w:t>Подрядчиком Работ</w:t>
      </w:r>
      <w:r w:rsidRPr="00471D69">
        <w:rPr>
          <w:rFonts w:ascii="Times New Roman" w:hAnsi="Times New Roman"/>
          <w:sz w:val="24"/>
          <w:szCs w:val="24"/>
        </w:rPr>
        <w:t xml:space="preserve"> по Контракту и согласования организационных вопросов.</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shd w:val="clear" w:color="auto" w:fill="FFFF00"/>
        </w:rPr>
      </w:pPr>
      <w:r w:rsidRPr="00471D69">
        <w:rPr>
          <w:rFonts w:ascii="Times New Roman" w:hAnsi="Times New Roman"/>
          <w:color w:val="000000"/>
          <w:sz w:val="24"/>
          <w:szCs w:val="24"/>
        </w:rPr>
        <w:t xml:space="preserve">5.2.3. Своевременно принять и оплатить надлежащим образом выполненные Работы в соответствии с Контрактом, </w:t>
      </w:r>
      <w:r w:rsidRPr="00471D69">
        <w:rPr>
          <w:rFonts w:ascii="Times New Roman" w:hAnsi="Times New Roman"/>
          <w:sz w:val="24"/>
          <w:szCs w:val="24"/>
        </w:rPr>
        <w:t>включая проведение экспертизы выполненной Работы в соответствии с законодательством Российской Федерации</w:t>
      </w:r>
      <w:r w:rsidRPr="00471D69">
        <w:rPr>
          <w:rFonts w:ascii="Times New Roman" w:hAnsi="Times New Roman"/>
          <w:color w:val="000000"/>
          <w:sz w:val="24"/>
          <w:szCs w:val="24"/>
        </w:rPr>
        <w:t>.</w:t>
      </w:r>
    </w:p>
    <w:p w:rsidR="00282A7A" w:rsidRPr="00471D69" w:rsidRDefault="00346E76" w:rsidP="00282A7A">
      <w:pPr>
        <w:spacing w:after="0" w:line="240" w:lineRule="auto"/>
        <w:ind w:firstLine="709"/>
        <w:jc w:val="both"/>
        <w:rPr>
          <w:rFonts w:ascii="Times New Roman" w:hAnsi="Times New Roman"/>
          <w:sz w:val="24"/>
          <w:szCs w:val="24"/>
        </w:rPr>
      </w:pPr>
      <w:r w:rsidRPr="00471D69">
        <w:rPr>
          <w:rFonts w:ascii="Times New Roman" w:hAnsi="Times New Roman"/>
          <w:sz w:val="24"/>
          <w:szCs w:val="24"/>
        </w:rPr>
        <w:t>5.2.4. При получении от Подрядчика уведомления о приостановлении выполнения Работ в случае, указанном в пункте 5.4.6 Контракта, в течение 3 (Трех) рабочих дней рассмотреть вопрос о целесообразности и порядке продолжения выполнения Работ.</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 xml:space="preserve">5.2.5. Не позднее 10 (Десяти)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w:t>
      </w:r>
      <w:proofErr w:type="gramStart"/>
      <w:r w:rsidRPr="00471D69">
        <w:rPr>
          <w:rFonts w:ascii="Times New Roman" w:hAnsi="Times New Roman"/>
          <w:color w:val="000000"/>
          <w:sz w:val="24"/>
          <w:szCs w:val="24"/>
        </w:rPr>
        <w:t>с даты получения</w:t>
      </w:r>
      <w:proofErr w:type="gramEnd"/>
      <w:r w:rsidRPr="00471D69">
        <w:rPr>
          <w:rFonts w:ascii="Times New Roman" w:hAnsi="Times New Roman"/>
          <w:color w:val="000000"/>
          <w:sz w:val="24"/>
          <w:szCs w:val="24"/>
        </w:rPr>
        <w:t xml:space="preserve"> претензионного письма неустойки (штрафа, пени), рассчитанной в соответствии с законодательством Российской Федерации и условиями Контракта.</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5.2.6. </w:t>
      </w:r>
      <w:proofErr w:type="gramStart"/>
      <w:r w:rsidRPr="00471D69">
        <w:rPr>
          <w:rFonts w:ascii="Times New Roman" w:hAnsi="Times New Roman"/>
          <w:color w:val="000000"/>
          <w:sz w:val="24"/>
          <w:szCs w:val="24"/>
        </w:rPr>
        <w:t>При неоплате Подрядчиком неустойки (штрафа, пени) в течение 10 (Десяти)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w:t>
      </w:r>
      <w:proofErr w:type="gramEnd"/>
      <w:r w:rsidRPr="00471D69">
        <w:rPr>
          <w:rFonts w:ascii="Times New Roman" w:hAnsi="Times New Roman"/>
          <w:color w:val="000000"/>
          <w:sz w:val="24"/>
          <w:szCs w:val="24"/>
        </w:rPr>
        <w:t xml:space="preserve"> Российской Федерации и условиями Контракта.</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5.2.7. </w:t>
      </w:r>
      <w:proofErr w:type="gramStart"/>
      <w:r w:rsidRPr="00471D69">
        <w:rPr>
          <w:rFonts w:ascii="Times New Roman" w:hAnsi="Times New Roman"/>
          <w:color w:val="000000"/>
          <w:sz w:val="24"/>
          <w:szCs w:val="24"/>
        </w:rPr>
        <w:t>В течение 10 (Десяти)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Подрядчиком неустойки (штрафа, пени) в течение</w:t>
      </w:r>
      <w:proofErr w:type="gramEnd"/>
      <w:r w:rsidRPr="00471D69">
        <w:rPr>
          <w:rFonts w:ascii="Times New Roman" w:hAnsi="Times New Roman"/>
          <w:color w:val="000000"/>
          <w:sz w:val="24"/>
          <w:szCs w:val="24"/>
        </w:rPr>
        <w:t xml:space="preserve"> указанного срока направить в суд исковое заявление с соответствующими требованиями.</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5.2.8.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282A7A" w:rsidRPr="00471D69" w:rsidRDefault="00346E76" w:rsidP="00282A7A">
      <w:pPr>
        <w:pStyle w:val="ConsPlusNormal"/>
        <w:ind w:firstLine="709"/>
        <w:jc w:val="both"/>
        <w:rPr>
          <w:rFonts w:ascii="Times New Roman" w:eastAsia="Calibri" w:hAnsi="Times New Roman" w:cs="Times New Roman"/>
          <w:sz w:val="24"/>
          <w:szCs w:val="24"/>
          <w:lang w:eastAsia="en-US"/>
        </w:rPr>
      </w:pPr>
      <w:r w:rsidRPr="00471D69">
        <w:rPr>
          <w:rFonts w:ascii="Times New Roman" w:hAnsi="Times New Roman" w:cs="Times New Roman"/>
          <w:color w:val="000000"/>
          <w:sz w:val="24"/>
          <w:szCs w:val="24"/>
        </w:rPr>
        <w:t>5.2.9. </w:t>
      </w:r>
      <w:r w:rsidRPr="00471D69">
        <w:rPr>
          <w:rFonts w:ascii="Times New Roman" w:eastAsia="Calibri" w:hAnsi="Times New Roman" w:cs="Times New Roman"/>
          <w:sz w:val="24"/>
          <w:szCs w:val="24"/>
          <w:lang w:eastAsia="en-US"/>
        </w:rPr>
        <w:t xml:space="preserve">В случае обеспечения исполнения Контракта в форме </w:t>
      </w:r>
      <w:r w:rsidR="00A03D82" w:rsidRPr="00471D69">
        <w:rPr>
          <w:rFonts w:ascii="Times New Roman" w:eastAsia="Calibri" w:hAnsi="Times New Roman" w:cs="Times New Roman"/>
          <w:sz w:val="24"/>
          <w:szCs w:val="24"/>
          <w:lang w:eastAsia="en-US"/>
        </w:rPr>
        <w:t>независимо</w:t>
      </w:r>
      <w:r w:rsidRPr="00471D69">
        <w:rPr>
          <w:rFonts w:ascii="Times New Roman" w:eastAsia="Calibri" w:hAnsi="Times New Roman" w:cs="Times New Roman"/>
          <w:sz w:val="24"/>
          <w:szCs w:val="24"/>
          <w:lang w:eastAsia="en-US"/>
        </w:rPr>
        <w:t xml:space="preserve">й гарантии, при неисполнении Подрядчиком своих обязательств, Заказчик обязан </w:t>
      </w:r>
      <w:proofErr w:type="gramStart"/>
      <w:r w:rsidRPr="00471D69">
        <w:rPr>
          <w:rFonts w:ascii="Times New Roman" w:eastAsia="Calibri" w:hAnsi="Times New Roman" w:cs="Times New Roman"/>
          <w:sz w:val="24"/>
          <w:szCs w:val="24"/>
          <w:lang w:eastAsia="en-US"/>
        </w:rPr>
        <w:t>обратиться к гаранту с требованием исполнить</w:t>
      </w:r>
      <w:proofErr w:type="gramEnd"/>
      <w:r w:rsidRPr="00471D69">
        <w:rPr>
          <w:rFonts w:ascii="Times New Roman" w:eastAsia="Calibri" w:hAnsi="Times New Roman" w:cs="Times New Roman"/>
          <w:sz w:val="24"/>
          <w:szCs w:val="24"/>
          <w:lang w:eastAsia="en-US"/>
        </w:rPr>
        <w:t xml:space="preserve"> обязанности в соответствии с выданной гарантией.</w:t>
      </w:r>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proofErr w:type="gramStart"/>
      <w:r w:rsidRPr="00471D69">
        <w:rPr>
          <w:rFonts w:ascii="Times New Roman" w:eastAsia="Calibri" w:hAnsi="Times New Roman"/>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471D69">
        <w:rPr>
          <w:rFonts w:ascii="Times New Roman" w:eastAsia="Calibri" w:hAnsi="Times New Roman"/>
          <w:sz w:val="24"/>
          <w:szCs w:val="24"/>
        </w:rPr>
        <w:t>обязании</w:t>
      </w:r>
      <w:proofErr w:type="spellEnd"/>
      <w:r w:rsidRPr="00471D69">
        <w:rPr>
          <w:rFonts w:ascii="Times New Roman" w:eastAsia="Calibri" w:hAnsi="Times New Roman"/>
          <w:sz w:val="24"/>
          <w:szCs w:val="24"/>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w:t>
      </w:r>
      <w:r w:rsidR="00561EF8" w:rsidRPr="00471D69">
        <w:rPr>
          <w:rFonts w:ascii="Times New Roman" w:eastAsia="Calibri" w:hAnsi="Times New Roman"/>
          <w:sz w:val="24"/>
          <w:szCs w:val="24"/>
        </w:rPr>
        <w:t>10(десять</w:t>
      </w:r>
      <w:r w:rsidRPr="00471D69">
        <w:rPr>
          <w:rFonts w:ascii="Times New Roman" w:eastAsia="Calibri" w:hAnsi="Times New Roman"/>
          <w:sz w:val="24"/>
          <w:szCs w:val="24"/>
        </w:rPr>
        <w:t>) рабочих дней не исполнено требование Заказчика об</w:t>
      </w:r>
      <w:proofErr w:type="gramEnd"/>
      <w:r w:rsidRPr="00471D69">
        <w:rPr>
          <w:rFonts w:ascii="Times New Roman" w:eastAsia="Calibri" w:hAnsi="Times New Roman"/>
          <w:sz w:val="24"/>
          <w:szCs w:val="24"/>
        </w:rPr>
        <w:t xml:space="preserve"> уплате денежной суммы по </w:t>
      </w:r>
      <w:r w:rsidR="00A03D82" w:rsidRPr="00471D69">
        <w:rPr>
          <w:rFonts w:ascii="Times New Roman" w:eastAsia="Calibri" w:hAnsi="Times New Roman"/>
          <w:sz w:val="24"/>
          <w:szCs w:val="24"/>
        </w:rPr>
        <w:t>независим</w:t>
      </w:r>
      <w:r w:rsidRPr="00471D69">
        <w:rPr>
          <w:rFonts w:ascii="Times New Roman" w:eastAsia="Calibri" w:hAnsi="Times New Roman"/>
          <w:sz w:val="24"/>
          <w:szCs w:val="24"/>
        </w:rPr>
        <w:t xml:space="preserve">ой гарантии, </w:t>
      </w:r>
      <w:proofErr w:type="gramStart"/>
      <w:r w:rsidRPr="00471D69">
        <w:rPr>
          <w:rFonts w:ascii="Times New Roman" w:eastAsia="Calibri" w:hAnsi="Times New Roman"/>
          <w:sz w:val="24"/>
          <w:szCs w:val="24"/>
        </w:rPr>
        <w:t>направленное</w:t>
      </w:r>
      <w:proofErr w:type="gramEnd"/>
      <w:r w:rsidRPr="00471D69">
        <w:rPr>
          <w:rFonts w:ascii="Times New Roman" w:eastAsia="Calibri" w:hAnsi="Times New Roman"/>
          <w:sz w:val="24"/>
          <w:szCs w:val="24"/>
        </w:rPr>
        <w:t xml:space="preserve"> до окончания срока действия </w:t>
      </w:r>
      <w:r w:rsidR="00A03D82" w:rsidRPr="00471D69">
        <w:rPr>
          <w:rFonts w:ascii="Times New Roman" w:eastAsia="Calibri" w:hAnsi="Times New Roman"/>
          <w:sz w:val="24"/>
          <w:szCs w:val="24"/>
        </w:rPr>
        <w:t>независимой</w:t>
      </w:r>
      <w:r w:rsidRPr="00471D69">
        <w:rPr>
          <w:rFonts w:ascii="Times New Roman" w:eastAsia="Calibri" w:hAnsi="Times New Roman"/>
          <w:sz w:val="24"/>
          <w:szCs w:val="24"/>
        </w:rPr>
        <w:t xml:space="preserve"> гарантии.</w:t>
      </w:r>
    </w:p>
    <w:p w:rsidR="00282A7A" w:rsidRPr="00471D69" w:rsidRDefault="00346E76" w:rsidP="00282A7A">
      <w:pPr>
        <w:pStyle w:val="ConsPlusNormal"/>
        <w:ind w:firstLine="709"/>
        <w:jc w:val="both"/>
        <w:rPr>
          <w:rFonts w:ascii="Times New Roman" w:eastAsia="Calibri" w:hAnsi="Times New Roman" w:cs="Times New Roman"/>
          <w:sz w:val="24"/>
          <w:szCs w:val="24"/>
          <w:lang w:eastAsia="en-US"/>
        </w:rPr>
      </w:pPr>
      <w:r w:rsidRPr="00471D69">
        <w:rPr>
          <w:rFonts w:ascii="Times New Roman" w:hAnsi="Times New Roman" w:cs="Times New Roman"/>
          <w:color w:val="000000"/>
          <w:sz w:val="24"/>
          <w:szCs w:val="24"/>
        </w:rPr>
        <w:t xml:space="preserve">5.2.10. Обеспечить конфиденциальность информации, представленной Подрядчиком в ходе исполнения обязательств по Контракту, </w:t>
      </w:r>
      <w:r w:rsidRPr="00471D69">
        <w:rPr>
          <w:rFonts w:ascii="Times New Roman" w:eastAsia="Calibri" w:hAnsi="Times New Roman" w:cs="Times New Roman"/>
          <w:sz w:val="24"/>
          <w:szCs w:val="24"/>
          <w:lang w:eastAsia="en-US"/>
        </w:rPr>
        <w:t>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lastRenderedPageBreak/>
        <w:t>5.2.11. Исполнять иные обязанности, предусмотренные законодательством Российской Федерации и условиями Контракта.</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5.3. Подрядчик вправе:</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 xml:space="preserve">5.3.1. Требовать своевременного подписания Заказчиком </w:t>
      </w:r>
      <w:r w:rsidRPr="00471D69">
        <w:rPr>
          <w:rFonts w:ascii="Times New Roman" w:hAnsi="Times New Roman"/>
          <w:sz w:val="24"/>
          <w:szCs w:val="24"/>
        </w:rPr>
        <w:t xml:space="preserve"> </w:t>
      </w:r>
      <w:r w:rsidR="00561EF8" w:rsidRPr="00471D69">
        <w:rPr>
          <w:rFonts w:ascii="Times New Roman" w:hAnsi="Times New Roman"/>
          <w:sz w:val="24"/>
          <w:szCs w:val="24"/>
        </w:rPr>
        <w:t xml:space="preserve">документа о приемке </w:t>
      </w:r>
      <w:r w:rsidRPr="00471D69">
        <w:rPr>
          <w:rFonts w:ascii="Times New Roman" w:hAnsi="Times New Roman"/>
          <w:color w:val="000000"/>
          <w:sz w:val="24"/>
          <w:szCs w:val="24"/>
        </w:rPr>
        <w:t>по Контракту на основании представленных Подрядчиком документов, указанных в </w:t>
      </w:r>
      <w:hyperlink w:anchor="Par718" w:history="1">
        <w:r w:rsidRPr="00471D69">
          <w:rPr>
            <w:rFonts w:ascii="Times New Roman" w:hAnsi="Times New Roman"/>
            <w:sz w:val="24"/>
            <w:szCs w:val="24"/>
          </w:rPr>
          <w:t>п. 4.</w:t>
        </w:r>
      </w:hyperlink>
      <w:r w:rsidRPr="00471D69">
        <w:rPr>
          <w:rFonts w:ascii="Times New Roman" w:hAnsi="Times New Roman"/>
          <w:sz w:val="24"/>
          <w:szCs w:val="24"/>
        </w:rPr>
        <w:t>2.</w:t>
      </w:r>
      <w:r w:rsidR="00BB278F" w:rsidRPr="00471D69">
        <w:rPr>
          <w:rFonts w:ascii="Times New Roman" w:hAnsi="Times New Roman"/>
          <w:color w:val="000000"/>
          <w:sz w:val="24"/>
          <w:szCs w:val="24"/>
        </w:rPr>
        <w:t xml:space="preserve"> Контракта.</w:t>
      </w:r>
      <w:r w:rsidRPr="00471D69">
        <w:rPr>
          <w:rFonts w:ascii="Times New Roman" w:hAnsi="Times New Roman"/>
          <w:color w:val="000000"/>
          <w:sz w:val="24"/>
          <w:szCs w:val="24"/>
        </w:rPr>
        <w:t xml:space="preserve"> </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color w:val="000000"/>
          <w:sz w:val="24"/>
          <w:szCs w:val="24"/>
        </w:rPr>
        <w:t xml:space="preserve">5.3.2. Требовать своевременной оплаты выполненных Работ в соответствии с </w:t>
      </w:r>
      <w:hyperlink w:anchor="Par704" w:history="1">
        <w:r w:rsidRPr="00471D69">
          <w:rPr>
            <w:rFonts w:ascii="Times New Roman" w:hAnsi="Times New Roman"/>
            <w:color w:val="000000"/>
            <w:sz w:val="24"/>
            <w:szCs w:val="24"/>
          </w:rPr>
          <w:t>условиями</w:t>
        </w:r>
      </w:hyperlink>
      <w:r w:rsidRPr="00471D69">
        <w:rPr>
          <w:rFonts w:ascii="Times New Roman" w:hAnsi="Times New Roman"/>
          <w:color w:val="000000"/>
          <w:sz w:val="24"/>
          <w:szCs w:val="24"/>
        </w:rPr>
        <w:t xml:space="preserve"> Контракта.</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sz w:val="24"/>
          <w:szCs w:val="24"/>
        </w:rPr>
        <w:t>5.3.3. 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5.3.4. Запрашивать у Заказчика разъяснения и уточнения относительно выполнения Работ в рамках Контракта.</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5.3.5. Получать от Заказчика содействие при выполнении Работ в соответствии с условиями Контракта.</w:t>
      </w:r>
    </w:p>
    <w:p w:rsidR="00282A7A" w:rsidRPr="00471D69" w:rsidRDefault="00346E76" w:rsidP="00282A7A">
      <w:pPr>
        <w:widowControl w:val="0"/>
        <w:autoSpaceDE w:val="0"/>
        <w:spacing w:after="0" w:line="240" w:lineRule="auto"/>
        <w:ind w:firstLine="709"/>
        <w:jc w:val="both"/>
        <w:rPr>
          <w:rFonts w:ascii="Times New Roman" w:hAnsi="Times New Roman"/>
          <w:color w:val="000000"/>
          <w:spacing w:val="1"/>
          <w:sz w:val="24"/>
          <w:szCs w:val="24"/>
        </w:rPr>
      </w:pPr>
      <w:r w:rsidRPr="00471D69">
        <w:rPr>
          <w:rFonts w:ascii="Times New Roman" w:hAnsi="Times New Roman"/>
          <w:color w:val="000000"/>
          <w:sz w:val="24"/>
          <w:szCs w:val="24"/>
        </w:rPr>
        <w:t>5.3.6. Досрочно исполнить обязательства по Контракту с согласия Заказчика.</w:t>
      </w:r>
    </w:p>
    <w:p w:rsidR="00282A7A" w:rsidRPr="00471D69" w:rsidRDefault="00346E76" w:rsidP="00282A7A">
      <w:pPr>
        <w:spacing w:after="0" w:line="240" w:lineRule="auto"/>
        <w:ind w:firstLine="709"/>
        <w:jc w:val="both"/>
        <w:rPr>
          <w:rFonts w:ascii="Times New Roman" w:hAnsi="Times New Roman"/>
          <w:color w:val="000000"/>
          <w:sz w:val="24"/>
          <w:szCs w:val="24"/>
        </w:rPr>
      </w:pPr>
      <w:r w:rsidRPr="00471D69">
        <w:rPr>
          <w:rFonts w:ascii="Times New Roman" w:hAnsi="Times New Roman"/>
          <w:color w:val="000000"/>
          <w:spacing w:val="1"/>
          <w:sz w:val="24"/>
          <w:szCs w:val="24"/>
        </w:rPr>
        <w:t>5.3.7. Принять решение об одностороннем отказе от исполнения Контракта в соответствии с законодательством Российской Федерации.</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5.3.8. Пользоваться иными правами, установленными Контрактом и законодательством Российской Федерации.</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color w:val="000000"/>
          <w:sz w:val="24"/>
          <w:szCs w:val="24"/>
        </w:rPr>
        <w:t>5.4. Подрядчик обязан:</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5.4.1. Своевременно и надлежащим образом исполнять обязательства в соответствии с условиями Контракта и представить Заказчику документы, указанные в п. 4.2 Контракта, по итогам исполнения Контракта. </w:t>
      </w:r>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282A7A" w:rsidRPr="00471D69" w:rsidRDefault="00346E76" w:rsidP="00282A7A">
      <w:pPr>
        <w:widowControl w:val="0"/>
        <w:tabs>
          <w:tab w:val="left" w:pos="709"/>
        </w:tabs>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Подрядчик обязан в течение срока действия 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color w:val="000000"/>
          <w:sz w:val="24"/>
          <w:szCs w:val="24"/>
        </w:rPr>
        <w:t>5.4.4. Обеспечить устранение недостатков, выявленных при приемке Заказчиком Работ и в течение гарантийного срока, за свой счет.</w:t>
      </w:r>
      <w:r w:rsidRPr="00471D69">
        <w:rPr>
          <w:rFonts w:ascii="Times New Roman" w:hAnsi="Times New Roman"/>
          <w:sz w:val="24"/>
          <w:szCs w:val="24"/>
        </w:rPr>
        <w:t xml:space="preserve"> </w:t>
      </w:r>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sz w:val="24"/>
          <w:szCs w:val="24"/>
        </w:rPr>
        <w:t>5.4.5. Предоставить о</w:t>
      </w:r>
      <w:r w:rsidR="00BB278F" w:rsidRPr="00471D69">
        <w:rPr>
          <w:rFonts w:ascii="Times New Roman" w:hAnsi="Times New Roman" w:cs="Times New Roman"/>
          <w:sz w:val="24"/>
          <w:szCs w:val="24"/>
        </w:rPr>
        <w:t>беспечение исполнения Контракта, обеспечение гарантийных обязательств</w:t>
      </w:r>
      <w:r w:rsidRPr="00471D69">
        <w:rPr>
          <w:rFonts w:ascii="Times New Roman" w:hAnsi="Times New Roman" w:cs="Times New Roman"/>
          <w:sz w:val="24"/>
          <w:szCs w:val="24"/>
        </w:rPr>
        <w:t xml:space="preserve"> </w:t>
      </w:r>
      <w:proofErr w:type="gramStart"/>
      <w:r w:rsidRPr="00471D69">
        <w:rPr>
          <w:rFonts w:ascii="Times New Roman" w:hAnsi="Times New Roman" w:cs="Times New Roman"/>
          <w:sz w:val="24"/>
          <w:szCs w:val="24"/>
        </w:rPr>
        <w:t>случаях</w:t>
      </w:r>
      <w:proofErr w:type="gramEnd"/>
      <w:r w:rsidRPr="00471D69">
        <w:rPr>
          <w:rFonts w:ascii="Times New Roman" w:hAnsi="Times New Roman" w:cs="Times New Roman"/>
          <w:sz w:val="24"/>
          <w:szCs w:val="24"/>
        </w:rPr>
        <w:t>, установленных Законом о контрактной системе и Контрактом.</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5.4.6.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Контрактом срок, и сообщить об этом Заказчику в течение 1 (Одного) рабочего дня после приостановления выполнения Работ.</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5.4.7. В течение 1 (Одного) рабочего дня информировать Заказчика о невозможности выполнить Работы в надлежащем объеме, в предусмотренные Контрактом сроки, надлежащего качества.</w:t>
      </w:r>
    </w:p>
    <w:p w:rsidR="00282A7A" w:rsidRPr="00471D69" w:rsidRDefault="00346E76" w:rsidP="00282A7A">
      <w:pPr>
        <w:pStyle w:val="ConsPlusNormal"/>
        <w:ind w:firstLine="540"/>
        <w:jc w:val="both"/>
        <w:rPr>
          <w:rFonts w:ascii="Times New Roman" w:eastAsia="Calibri" w:hAnsi="Times New Roman" w:cs="Times New Roman"/>
          <w:sz w:val="24"/>
          <w:szCs w:val="24"/>
          <w:lang w:eastAsia="en-US"/>
        </w:rPr>
      </w:pPr>
      <w:r w:rsidRPr="00471D69">
        <w:rPr>
          <w:rFonts w:ascii="Times New Roman" w:hAnsi="Times New Roman" w:cs="Times New Roman"/>
          <w:color w:val="000000"/>
          <w:sz w:val="24"/>
          <w:szCs w:val="24"/>
        </w:rPr>
        <w:t>5.4.8. </w:t>
      </w:r>
      <w:proofErr w:type="gramStart"/>
      <w:r w:rsidRPr="00471D69">
        <w:rPr>
          <w:rFonts w:ascii="Times New Roman" w:eastAsia="Calibri" w:hAnsi="Times New Roman" w:cs="Times New Roman"/>
          <w:sz w:val="24"/>
          <w:szCs w:val="24"/>
          <w:lang w:eastAsia="en-US"/>
        </w:rPr>
        <w:t xml:space="preserve">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Контракту (лицензирование, членство в </w:t>
      </w:r>
      <w:proofErr w:type="spellStart"/>
      <w:r w:rsidRPr="00471D69">
        <w:rPr>
          <w:rFonts w:ascii="Times New Roman" w:eastAsia="Calibri" w:hAnsi="Times New Roman" w:cs="Times New Roman"/>
          <w:sz w:val="24"/>
          <w:szCs w:val="24"/>
          <w:lang w:eastAsia="en-US"/>
        </w:rPr>
        <w:t>саморегулируемых</w:t>
      </w:r>
      <w:proofErr w:type="spellEnd"/>
      <w:r w:rsidRPr="00471D69">
        <w:rPr>
          <w:rFonts w:ascii="Times New Roman" w:eastAsia="Calibri" w:hAnsi="Times New Roman" w:cs="Times New Roman"/>
          <w:sz w:val="24"/>
          <w:szCs w:val="24"/>
          <w:lang w:eastAsia="en-US"/>
        </w:rPr>
        <w:t xml:space="preserve">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Контракта.</w:t>
      </w:r>
      <w:proofErr w:type="gramEnd"/>
      <w:r w:rsidRPr="00471D69">
        <w:rPr>
          <w:rFonts w:ascii="Times New Roman" w:eastAsia="Calibri" w:hAnsi="Times New Roman" w:cs="Times New Roman"/>
          <w:sz w:val="24"/>
          <w:szCs w:val="24"/>
          <w:lang w:eastAsia="en-US"/>
        </w:rPr>
        <w:t xml:space="preserve"> Указанные документы представляются Подрядчиком по требованию Заказчика в течение 1 (Одного) рабочего дня со дня получения соответствующего требования.</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 xml:space="preserve">5.4.9. Представить Заказчику сведения об изменении своего фактического </w:t>
      </w:r>
      <w:r w:rsidRPr="00471D69">
        <w:rPr>
          <w:rFonts w:ascii="Times New Roman" w:hAnsi="Times New Roman"/>
          <w:color w:val="000000"/>
          <w:sz w:val="24"/>
          <w:szCs w:val="24"/>
        </w:rPr>
        <w:lastRenderedPageBreak/>
        <w:t>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Контракте.</w:t>
      </w:r>
    </w:p>
    <w:p w:rsidR="00282A7A" w:rsidRPr="00471D69" w:rsidRDefault="00346E76" w:rsidP="00282A7A">
      <w:pPr>
        <w:pStyle w:val="ConsPlusNormal"/>
        <w:ind w:firstLine="540"/>
        <w:jc w:val="both"/>
        <w:rPr>
          <w:rFonts w:ascii="Times New Roman" w:eastAsia="Calibri" w:hAnsi="Times New Roman" w:cs="Times New Roman"/>
          <w:sz w:val="24"/>
          <w:szCs w:val="24"/>
          <w:lang w:eastAsia="en-US"/>
        </w:rPr>
      </w:pPr>
      <w:r w:rsidRPr="00471D69">
        <w:rPr>
          <w:rFonts w:ascii="Times New Roman" w:hAnsi="Times New Roman" w:cs="Times New Roman"/>
          <w:color w:val="000000"/>
          <w:sz w:val="24"/>
          <w:szCs w:val="24"/>
        </w:rPr>
        <w:t xml:space="preserve">5.4.10. Обеспечить конфиденциальность информации, представленной Заказчиком в ходе исполнения обязательств по Контракту, </w:t>
      </w:r>
      <w:r w:rsidRPr="00471D69">
        <w:rPr>
          <w:rFonts w:ascii="Times New Roman" w:eastAsia="Calibri" w:hAnsi="Times New Roman" w:cs="Times New Roman"/>
          <w:sz w:val="24"/>
          <w:szCs w:val="24"/>
          <w:lang w:eastAsia="en-US"/>
        </w:rPr>
        <w:t>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282A7A" w:rsidRPr="00471D69" w:rsidRDefault="00346E76" w:rsidP="00282A7A">
      <w:pPr>
        <w:widowControl w:val="0"/>
        <w:autoSpaceDE w:val="0"/>
        <w:spacing w:after="0" w:line="240" w:lineRule="auto"/>
        <w:jc w:val="both"/>
        <w:rPr>
          <w:rFonts w:ascii="Times New Roman" w:hAnsi="Times New Roman"/>
          <w:color w:val="000000"/>
          <w:sz w:val="24"/>
          <w:szCs w:val="24"/>
        </w:rPr>
      </w:pPr>
      <w:r w:rsidRPr="00471D69">
        <w:rPr>
          <w:rFonts w:ascii="Times New Roman" w:hAnsi="Times New Roman"/>
          <w:color w:val="000000"/>
          <w:sz w:val="24"/>
          <w:szCs w:val="24"/>
        </w:rPr>
        <w:t xml:space="preserve">       5.4.11. Исполнять иные обязанности, предусмотренные законодательством Российской Федерации и Контрактом.</w:t>
      </w:r>
    </w:p>
    <w:p w:rsidR="00282A7A" w:rsidRPr="00471D69" w:rsidRDefault="00346E76" w:rsidP="00282A7A">
      <w:pPr>
        <w:widowControl w:val="0"/>
        <w:autoSpaceDE w:val="0"/>
        <w:spacing w:after="0" w:line="240" w:lineRule="auto"/>
        <w:jc w:val="both"/>
        <w:rPr>
          <w:rFonts w:ascii="Times New Roman" w:hAnsi="Times New Roman"/>
          <w:sz w:val="24"/>
          <w:szCs w:val="24"/>
        </w:rPr>
      </w:pPr>
      <w:r w:rsidRPr="00471D69">
        <w:rPr>
          <w:rFonts w:ascii="Times New Roman" w:hAnsi="Times New Roman"/>
          <w:color w:val="000000"/>
          <w:sz w:val="24"/>
          <w:szCs w:val="24"/>
        </w:rPr>
        <w:t xml:space="preserve">       5.5. Подрядчик гарантирует, что на момент заключения Контракта:</w:t>
      </w:r>
    </w:p>
    <w:p w:rsidR="00282A7A" w:rsidRPr="00471D69" w:rsidRDefault="00346E76" w:rsidP="00282A7A">
      <w:pPr>
        <w:widowControl w:val="0"/>
        <w:autoSpaceDE w:val="0"/>
        <w:spacing w:after="0" w:line="240" w:lineRule="auto"/>
        <w:jc w:val="center"/>
        <w:rPr>
          <w:rFonts w:ascii="Times New Roman" w:hAnsi="Times New Roman"/>
          <w:b/>
          <w:sz w:val="24"/>
          <w:szCs w:val="24"/>
        </w:rPr>
      </w:pPr>
      <w:r w:rsidRPr="00471D69">
        <w:rPr>
          <w:rFonts w:ascii="Times New Roman" w:hAnsi="Times New Roman"/>
          <w:b/>
          <w:sz w:val="24"/>
          <w:szCs w:val="24"/>
        </w:rPr>
        <w:t xml:space="preserve">6. </w:t>
      </w:r>
      <w:bookmarkStart w:id="6" w:name="_GoBack"/>
      <w:bookmarkEnd w:id="6"/>
      <w:r w:rsidRPr="00471D69">
        <w:rPr>
          <w:rFonts w:ascii="Times New Roman" w:hAnsi="Times New Roman"/>
          <w:b/>
          <w:sz w:val="24"/>
          <w:szCs w:val="24"/>
        </w:rPr>
        <w:t>Гарантии</w:t>
      </w:r>
    </w:p>
    <w:p w:rsidR="00282A7A" w:rsidRPr="00471D69" w:rsidRDefault="00346E76" w:rsidP="00282A7A">
      <w:pPr>
        <w:autoSpaceDE w:val="0"/>
        <w:autoSpaceDN w:val="0"/>
        <w:adjustRightInd w:val="0"/>
        <w:spacing w:after="0" w:line="240" w:lineRule="auto"/>
        <w:ind w:firstLine="540"/>
        <w:jc w:val="both"/>
        <w:rPr>
          <w:rFonts w:ascii="Times New Roman" w:hAnsi="Times New Roman"/>
          <w:sz w:val="24"/>
          <w:szCs w:val="24"/>
        </w:rPr>
      </w:pPr>
      <w:r w:rsidRPr="00471D69">
        <w:rPr>
          <w:rFonts w:ascii="Times New Roman" w:hAnsi="Times New Roman"/>
          <w:sz w:val="24"/>
          <w:szCs w:val="24"/>
        </w:rPr>
        <w:t>6.1. Подрядчик гарантирует, что выполняемые Работы соответствуют требованиям, установленным в Контракте и иным требованиям законодательства Российской Федерации, действующим на момент выполнения Работ.</w:t>
      </w:r>
    </w:p>
    <w:p w:rsidR="00282A7A" w:rsidRPr="00471D69" w:rsidRDefault="00346E76" w:rsidP="00282A7A">
      <w:pPr>
        <w:keepNext/>
        <w:autoSpaceDE w:val="0"/>
        <w:spacing w:after="0" w:line="240" w:lineRule="auto"/>
        <w:ind w:firstLine="567"/>
        <w:jc w:val="both"/>
        <w:rPr>
          <w:rFonts w:ascii="Times New Roman" w:hAnsi="Times New Roman"/>
          <w:sz w:val="24"/>
          <w:szCs w:val="24"/>
        </w:rPr>
      </w:pPr>
      <w:r w:rsidRPr="00471D69">
        <w:rPr>
          <w:rFonts w:ascii="Times New Roman" w:hAnsi="Times New Roman"/>
          <w:sz w:val="24"/>
          <w:szCs w:val="24"/>
        </w:rPr>
        <w:t xml:space="preserve">6.2. Гарантийный срок на выполненные по Контракту Работы составляет </w:t>
      </w:r>
      <w:r w:rsidRPr="00471D69">
        <w:rPr>
          <w:rFonts w:ascii="Times New Roman" w:hAnsi="Times New Roman"/>
          <w:b/>
          <w:sz w:val="24"/>
          <w:szCs w:val="24"/>
        </w:rPr>
        <w:t>5 (пять</w:t>
      </w:r>
      <w:r w:rsidRPr="00471D69">
        <w:rPr>
          <w:rFonts w:ascii="Times New Roman" w:hAnsi="Times New Roman"/>
          <w:sz w:val="24"/>
          <w:szCs w:val="24"/>
        </w:rPr>
        <w:t xml:space="preserve">) лет </w:t>
      </w:r>
      <w:proofErr w:type="gramStart"/>
      <w:r w:rsidRPr="00471D69">
        <w:rPr>
          <w:rFonts w:ascii="Times New Roman" w:hAnsi="Times New Roman"/>
          <w:sz w:val="24"/>
          <w:szCs w:val="24"/>
        </w:rPr>
        <w:t>с даты подписания</w:t>
      </w:r>
      <w:proofErr w:type="gramEnd"/>
      <w:r w:rsidRPr="00471D69">
        <w:rPr>
          <w:rFonts w:ascii="Times New Roman" w:hAnsi="Times New Roman"/>
          <w:sz w:val="24"/>
          <w:szCs w:val="24"/>
        </w:rPr>
        <w:t xml:space="preserve"> Сторонами </w:t>
      </w:r>
      <w:r w:rsidR="00A03D82" w:rsidRPr="00471D69">
        <w:rPr>
          <w:rFonts w:ascii="Times New Roman" w:hAnsi="Times New Roman"/>
          <w:sz w:val="24"/>
          <w:szCs w:val="24"/>
        </w:rPr>
        <w:t>документ о приемке</w:t>
      </w:r>
      <w:r w:rsidRPr="00471D69">
        <w:rPr>
          <w:rFonts w:ascii="Times New Roman" w:hAnsi="Times New Roman"/>
          <w:color w:val="000000"/>
          <w:sz w:val="24"/>
          <w:szCs w:val="24"/>
        </w:rPr>
        <w:t>.</w:t>
      </w:r>
    </w:p>
    <w:p w:rsidR="00282A7A" w:rsidRPr="00471D69" w:rsidRDefault="00346E76" w:rsidP="00282A7A">
      <w:pPr>
        <w:widowControl w:val="0"/>
        <w:autoSpaceDE w:val="0"/>
        <w:autoSpaceDN w:val="0"/>
        <w:adjustRightInd w:val="0"/>
        <w:spacing w:after="0" w:line="240" w:lineRule="auto"/>
        <w:ind w:firstLine="567"/>
        <w:jc w:val="both"/>
        <w:rPr>
          <w:rFonts w:ascii="Times New Roman" w:hAnsi="Times New Roman"/>
          <w:sz w:val="24"/>
          <w:szCs w:val="24"/>
        </w:rPr>
      </w:pPr>
      <w:r w:rsidRPr="00471D69">
        <w:rPr>
          <w:rFonts w:ascii="Times New Roman" w:hAnsi="Times New Roman"/>
          <w:sz w:val="24"/>
          <w:szCs w:val="24"/>
        </w:rPr>
        <w:t>6.3. 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282A7A" w:rsidRPr="00471D69" w:rsidRDefault="00346E76" w:rsidP="00282A7A">
      <w:pPr>
        <w:widowControl w:val="0"/>
        <w:autoSpaceDE w:val="0"/>
        <w:autoSpaceDN w:val="0"/>
        <w:adjustRightInd w:val="0"/>
        <w:spacing w:after="0" w:line="240" w:lineRule="auto"/>
        <w:ind w:firstLine="567"/>
        <w:jc w:val="both"/>
        <w:rPr>
          <w:rFonts w:ascii="Times New Roman" w:hAnsi="Times New Roman"/>
          <w:sz w:val="24"/>
          <w:szCs w:val="24"/>
        </w:rPr>
      </w:pPr>
      <w:r w:rsidRPr="00471D69">
        <w:rPr>
          <w:rFonts w:ascii="Times New Roman" w:hAnsi="Times New Roman"/>
          <w:sz w:val="24"/>
          <w:szCs w:val="24"/>
        </w:rPr>
        <w:t>6.4.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282A7A" w:rsidRPr="00471D69" w:rsidRDefault="00346E76" w:rsidP="00282A7A">
      <w:pPr>
        <w:autoSpaceDE w:val="0"/>
        <w:autoSpaceDN w:val="0"/>
        <w:adjustRightInd w:val="0"/>
        <w:spacing w:after="0" w:line="240" w:lineRule="auto"/>
        <w:ind w:firstLine="540"/>
        <w:jc w:val="both"/>
        <w:rPr>
          <w:rFonts w:ascii="Times New Roman" w:hAnsi="Times New Roman"/>
          <w:sz w:val="24"/>
          <w:szCs w:val="24"/>
        </w:rPr>
      </w:pPr>
      <w:r w:rsidRPr="00471D69">
        <w:rPr>
          <w:rFonts w:ascii="Times New Roman" w:hAnsi="Times New Roman"/>
          <w:sz w:val="24"/>
          <w:szCs w:val="24"/>
        </w:rPr>
        <w:t>6.5. 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282A7A" w:rsidRPr="00471D69" w:rsidRDefault="00282A7A" w:rsidP="00282A7A">
      <w:pPr>
        <w:widowControl w:val="0"/>
        <w:autoSpaceDE w:val="0"/>
        <w:autoSpaceDN w:val="0"/>
        <w:adjustRightInd w:val="0"/>
        <w:spacing w:after="0" w:line="240" w:lineRule="auto"/>
        <w:jc w:val="center"/>
        <w:outlineLvl w:val="0"/>
        <w:rPr>
          <w:rFonts w:ascii="Times New Roman" w:hAnsi="Times New Roman"/>
          <w:b/>
          <w:sz w:val="24"/>
          <w:szCs w:val="24"/>
        </w:rPr>
      </w:pPr>
    </w:p>
    <w:p w:rsidR="00282A7A" w:rsidRPr="00471D69" w:rsidRDefault="00346E76" w:rsidP="00282A7A">
      <w:pPr>
        <w:widowControl w:val="0"/>
        <w:autoSpaceDE w:val="0"/>
        <w:autoSpaceDN w:val="0"/>
        <w:adjustRightInd w:val="0"/>
        <w:spacing w:after="0" w:line="240" w:lineRule="auto"/>
        <w:jc w:val="center"/>
        <w:outlineLvl w:val="0"/>
        <w:rPr>
          <w:rFonts w:ascii="Times New Roman" w:hAnsi="Times New Roman"/>
          <w:b/>
          <w:sz w:val="24"/>
          <w:szCs w:val="24"/>
        </w:rPr>
      </w:pPr>
      <w:r w:rsidRPr="00471D69">
        <w:rPr>
          <w:rFonts w:ascii="Times New Roman" w:hAnsi="Times New Roman"/>
          <w:b/>
          <w:sz w:val="24"/>
          <w:szCs w:val="24"/>
        </w:rPr>
        <w:t>7. Ответственность сторон</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282A7A" w:rsidRPr="00471D69" w:rsidRDefault="00346E76" w:rsidP="00282A7A">
      <w:pPr>
        <w:autoSpaceDE w:val="0"/>
        <w:autoSpaceDN w:val="0"/>
        <w:adjustRightInd w:val="0"/>
        <w:spacing w:after="0" w:line="240" w:lineRule="auto"/>
        <w:ind w:firstLine="709"/>
        <w:jc w:val="both"/>
        <w:rPr>
          <w:rFonts w:ascii="Times New Roman" w:hAnsi="Times New Roman"/>
          <w:sz w:val="24"/>
          <w:szCs w:val="24"/>
          <w:shd w:val="clear" w:color="auto" w:fill="FFFF00"/>
        </w:rPr>
      </w:pPr>
      <w:proofErr w:type="gramStart"/>
      <w:r w:rsidRPr="00471D69">
        <w:rPr>
          <w:rFonts w:ascii="Times New Roman" w:hAnsi="Times New Roman"/>
          <w:sz w:val="24"/>
          <w:szCs w:val="24"/>
        </w:rPr>
        <w:t xml:space="preserve">Размеры неустоек (штрафов, пеней), указанные в настоящем разделе, определяются в соответствии с </w:t>
      </w:r>
      <w:r w:rsidRPr="00471D69">
        <w:rPr>
          <w:rFonts w:ascii="Times New Roman" w:eastAsia="Calibri" w:hAnsi="Times New Roman"/>
          <w:sz w:val="24"/>
          <w:szCs w:val="24"/>
        </w:rPr>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w:t>
      </w:r>
      <w:r w:rsidRPr="00471D69">
        <w:rPr>
          <w:rFonts w:ascii="Times New Roman" w:hAnsi="Times New Roman"/>
          <w:sz w:val="24"/>
          <w:szCs w:val="24"/>
        </w:rPr>
        <w:t>утвержденными постановлением Правительства Российской Федерации от 30.08.2017 № 1042 (далее – Правила), а также в соответствии с положениями статьи 34 Закона</w:t>
      </w:r>
      <w:proofErr w:type="gramEnd"/>
      <w:r w:rsidRPr="00471D69">
        <w:rPr>
          <w:rFonts w:ascii="Times New Roman" w:hAnsi="Times New Roman"/>
          <w:sz w:val="24"/>
          <w:szCs w:val="24"/>
        </w:rPr>
        <w:t xml:space="preserve"> о контрактной системе.</w:t>
      </w:r>
    </w:p>
    <w:p w:rsidR="00282A7A" w:rsidRPr="00471D69" w:rsidRDefault="00346E76" w:rsidP="00282A7A">
      <w:pPr>
        <w:spacing w:after="0" w:line="240" w:lineRule="auto"/>
        <w:ind w:firstLine="709"/>
        <w:jc w:val="both"/>
        <w:rPr>
          <w:rFonts w:ascii="Times New Roman" w:hAnsi="Times New Roman"/>
          <w:sz w:val="24"/>
          <w:szCs w:val="24"/>
        </w:rPr>
      </w:pPr>
      <w:r w:rsidRPr="00471D69">
        <w:rPr>
          <w:rFonts w:ascii="Times New Roman" w:hAnsi="Times New Roman"/>
          <w:sz w:val="24"/>
          <w:szCs w:val="24"/>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82A7A" w:rsidRPr="00471D69" w:rsidRDefault="00346E76" w:rsidP="00282A7A">
      <w:pPr>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5859D2" w:rsidRPr="00471D69" w:rsidRDefault="00282A7A" w:rsidP="005859D2">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а) 1000 рублей, если цена контракта не превышает 3 млн. рублей (включительно).</w:t>
      </w:r>
    </w:p>
    <w:p w:rsidR="004933F0" w:rsidRPr="00471D69" w:rsidRDefault="00282A7A" w:rsidP="005859D2">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hAnsi="Times New Roman"/>
          <w:sz w:val="24"/>
          <w:szCs w:val="24"/>
        </w:rPr>
        <w:t>7.4. </w:t>
      </w:r>
      <w:r w:rsidR="00346E76" w:rsidRPr="00471D69">
        <w:t xml:space="preserve">В случае просрочки </w:t>
      </w:r>
      <w:r w:rsidR="00346E76" w:rsidRPr="00471D69">
        <w:rPr>
          <w:rFonts w:ascii="Times New Roman" w:hAnsi="Times New Roman"/>
          <w:sz w:val="24"/>
          <w:szCs w:val="24"/>
        </w:rPr>
        <w:t>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282A7A" w:rsidRPr="00471D69" w:rsidRDefault="004933F0" w:rsidP="004933F0">
      <w:pPr>
        <w:spacing w:after="0" w:line="240" w:lineRule="auto"/>
        <w:ind w:firstLine="709"/>
        <w:jc w:val="both"/>
        <w:rPr>
          <w:rFonts w:ascii="Times New Roman" w:eastAsia="Calibri" w:hAnsi="Times New Roman"/>
          <w:sz w:val="24"/>
          <w:szCs w:val="24"/>
        </w:rPr>
      </w:pPr>
      <w:proofErr w:type="gramStart"/>
      <w:r w:rsidRPr="00471D69">
        <w:rPr>
          <w:rFonts w:ascii="Times New Roman" w:hAnsi="Times New Roman"/>
          <w:sz w:val="24"/>
          <w:szCs w:val="24"/>
        </w:rPr>
        <w:lastRenderedPageBreak/>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471D69">
        <w:rPr>
          <w:rFonts w:ascii="Times New Roman" w:hAnsi="Times New Roman"/>
          <w:sz w:val="24"/>
          <w:szCs w:val="24"/>
        </w:rPr>
        <w:t xml:space="preserve"> контракта) и фактически </w:t>
      </w:r>
      <w:proofErr w:type="gramStart"/>
      <w:r w:rsidRPr="00471D69">
        <w:rPr>
          <w:rFonts w:ascii="Times New Roman" w:hAnsi="Times New Roman"/>
          <w:sz w:val="24"/>
          <w:szCs w:val="24"/>
        </w:rPr>
        <w:t>исполненных</w:t>
      </w:r>
      <w:proofErr w:type="gramEnd"/>
      <w:r w:rsidRPr="00471D69">
        <w:rPr>
          <w:rFonts w:ascii="Times New Roman" w:hAnsi="Times New Roman"/>
          <w:sz w:val="24"/>
          <w:szCs w:val="24"/>
        </w:rPr>
        <w:t xml:space="preserve"> Подрядчиком</w:t>
      </w:r>
      <w:r w:rsidR="00346E76" w:rsidRPr="00471D69">
        <w:rPr>
          <w:rFonts w:ascii="Times New Roman" w:eastAsia="Calibri" w:hAnsi="Times New Roman"/>
          <w:sz w:val="24"/>
          <w:szCs w:val="24"/>
        </w:rPr>
        <w:t>.</w:t>
      </w:r>
    </w:p>
    <w:p w:rsidR="00282A7A" w:rsidRPr="00471D69" w:rsidRDefault="00346E76" w:rsidP="00282A7A">
      <w:pPr>
        <w:spacing w:after="0" w:line="240" w:lineRule="auto"/>
        <w:ind w:firstLine="709"/>
        <w:jc w:val="both"/>
        <w:rPr>
          <w:rFonts w:ascii="Times New Roman" w:eastAsia="Calibri" w:hAnsi="Times New Roman"/>
          <w:sz w:val="24"/>
          <w:szCs w:val="24"/>
        </w:rPr>
      </w:pPr>
      <w:r w:rsidRPr="00471D69">
        <w:rPr>
          <w:rFonts w:ascii="Times New Roman" w:hAnsi="Times New Roman"/>
          <w:sz w:val="24"/>
          <w:szCs w:val="24"/>
        </w:rPr>
        <w:t xml:space="preserve"> 7.5. </w:t>
      </w:r>
      <w:r w:rsidRPr="00471D69">
        <w:rPr>
          <w:rFonts w:ascii="Times New Roman" w:eastAsia="Calibri" w:hAnsi="Times New Roman"/>
          <w:sz w:val="24"/>
          <w:szCs w:val="24"/>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w:t>
      </w:r>
      <w:r w:rsidR="00BB278F" w:rsidRPr="00471D69">
        <w:rPr>
          <w:rFonts w:ascii="Times New Roman" w:eastAsia="Calibri" w:hAnsi="Times New Roman"/>
          <w:sz w:val="24"/>
          <w:szCs w:val="24"/>
        </w:rPr>
        <w:t>ется в размере 1 процента цены к</w:t>
      </w:r>
      <w:r w:rsidRPr="00471D69">
        <w:rPr>
          <w:rFonts w:ascii="Times New Roman" w:eastAsia="Calibri" w:hAnsi="Times New Roman"/>
          <w:sz w:val="24"/>
          <w:szCs w:val="24"/>
        </w:rPr>
        <w:t>онтракта</w:t>
      </w:r>
      <w:r w:rsidR="00BB278F" w:rsidRPr="00471D69">
        <w:rPr>
          <w:rFonts w:ascii="Times New Roman" w:eastAsia="Calibri" w:hAnsi="Times New Roman"/>
          <w:sz w:val="24"/>
          <w:szCs w:val="24"/>
        </w:rPr>
        <w:t xml:space="preserve"> (этапа)</w:t>
      </w:r>
      <w:r w:rsidRPr="00471D69">
        <w:rPr>
          <w:rFonts w:ascii="Times New Roman" w:eastAsia="Calibri" w:hAnsi="Times New Roman"/>
          <w:sz w:val="24"/>
          <w:szCs w:val="24"/>
        </w:rPr>
        <w:t>, но не более 5 тыс. рублей и не менее 1 тыс. рублей.</w:t>
      </w:r>
    </w:p>
    <w:p w:rsidR="00282A7A" w:rsidRPr="00471D69" w:rsidRDefault="00346E76" w:rsidP="00282A7A">
      <w:pPr>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 xml:space="preserve">7.6. За каждый факт неисполнения или ненадлежащего исполнения Поставщиком обязательства, предусмотренного Контрактом, </w:t>
      </w:r>
      <w:r w:rsidRPr="00471D69">
        <w:rPr>
          <w:rFonts w:ascii="Times New Roman" w:eastAsia="Calibri" w:hAnsi="Times New Roman"/>
          <w:i/>
          <w:sz w:val="24"/>
          <w:szCs w:val="24"/>
        </w:rPr>
        <w:t>которое не имеет стоимостного выражения</w:t>
      </w:r>
      <w:r w:rsidRPr="00471D69">
        <w:rPr>
          <w:rFonts w:ascii="Times New Roman" w:eastAsia="Calibri" w:hAnsi="Times New Roman"/>
          <w:sz w:val="24"/>
          <w:szCs w:val="24"/>
        </w:rPr>
        <w:t>, размер штрафа устанавливается (при наличии в контракте таких обязательств) в следующем порядке:</w:t>
      </w:r>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а) 1000 рублей, если цена контракта не превышает 3 млн. рублей;</w:t>
      </w:r>
    </w:p>
    <w:p w:rsidR="00282A7A" w:rsidRPr="00471D69" w:rsidRDefault="00346E76" w:rsidP="00282A7A">
      <w:pPr>
        <w:spacing w:after="0" w:line="240" w:lineRule="auto"/>
        <w:ind w:firstLine="708"/>
        <w:jc w:val="both"/>
        <w:rPr>
          <w:rFonts w:ascii="Times New Roman" w:hAnsi="Times New Roman"/>
          <w:sz w:val="24"/>
          <w:szCs w:val="24"/>
        </w:rPr>
      </w:pPr>
      <w:r w:rsidRPr="00471D69">
        <w:rPr>
          <w:rFonts w:ascii="Times New Roman" w:hAnsi="Times New Roman"/>
          <w:sz w:val="24"/>
          <w:szCs w:val="24"/>
        </w:rPr>
        <w:t>7.7. </w:t>
      </w:r>
      <w:proofErr w:type="gramStart"/>
      <w:r w:rsidRPr="00471D69">
        <w:rPr>
          <w:rFonts w:ascii="Times New Roman" w:eastAsia="Calibri" w:hAnsi="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w:t>
      </w:r>
      <w:r w:rsidRPr="00471D69">
        <w:rPr>
          <w:rFonts w:ascii="Times New Roman" w:hAnsi="Times New Roman"/>
          <w:sz w:val="24"/>
          <w:szCs w:val="24"/>
        </w:rPr>
        <w:t>«Законом о контрактной системе»</w:t>
      </w:r>
      <w:r w:rsidRPr="00471D69">
        <w:rPr>
          <w:rFonts w:ascii="Times New Roman" w:eastAsia="Calibri" w:hAnsi="Times New Roman"/>
          <w:sz w:val="24"/>
          <w:szCs w:val="24"/>
        </w:rPr>
        <w:t xml:space="preserve">, </w:t>
      </w:r>
      <w:r w:rsidRPr="00471D69">
        <w:rPr>
          <w:rFonts w:ascii="Times New Roman" w:eastAsia="Calibri" w:hAnsi="Times New Roman"/>
          <w:i/>
          <w:sz w:val="24"/>
          <w:szCs w:val="24"/>
        </w:rPr>
        <w:t>предложившим наиболее высокую цену за право заключения контракта</w:t>
      </w:r>
      <w:r w:rsidRPr="00471D69">
        <w:rPr>
          <w:rFonts w:ascii="Times New Roman" w:eastAsia="Calibri" w:hAnsi="Times New Roman"/>
          <w:sz w:val="24"/>
          <w:szCs w:val="24"/>
        </w:rPr>
        <w:t>,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а) в случае, если цена контракта не превышает начальную (максимальную) цену контракта:</w:t>
      </w:r>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10 процентов начальной (максимальной) цены контракта, если цена контракта не превышает 3 млн. рублей;</w:t>
      </w:r>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б) в случае, если цена контракта превышает начальную (максимальную) цену контракта:</w:t>
      </w:r>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10 процентов цены контракта, если цена контракта не превышает 3 млн. рублей;</w:t>
      </w:r>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7.8.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82A7A" w:rsidRPr="00471D69" w:rsidRDefault="00346E76" w:rsidP="00282A7A">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eastAsia="Calibri" w:hAnsi="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7.9.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Поставщика по перечислению неустойки (штрафа, пени) и (или) убытков в доход бюджета возлагается на Заказчика).</w:t>
      </w:r>
    </w:p>
    <w:p w:rsidR="00282A7A" w:rsidRPr="00471D69" w:rsidRDefault="00346E76" w:rsidP="00282A7A">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7.10. Уплата Стороной неустойки (штрафа, пени) не освобождает ее от исполнения обязательств по Контракту.</w:t>
      </w:r>
    </w:p>
    <w:p w:rsidR="00282A7A" w:rsidRPr="00471D69" w:rsidRDefault="00346E76" w:rsidP="00282A7A">
      <w:pPr>
        <w:autoSpaceDE w:val="0"/>
        <w:spacing w:after="0" w:line="240" w:lineRule="auto"/>
        <w:ind w:firstLine="709"/>
        <w:jc w:val="both"/>
        <w:rPr>
          <w:rFonts w:ascii="Times New Roman" w:hAnsi="Times New Roman"/>
          <w:b/>
          <w:sz w:val="24"/>
          <w:szCs w:val="24"/>
        </w:rPr>
      </w:pPr>
      <w:r w:rsidRPr="00471D69">
        <w:rPr>
          <w:rFonts w:ascii="Times New Roman" w:hAnsi="Times New Roman"/>
          <w:sz w:val="24"/>
          <w:szCs w:val="24"/>
        </w:rPr>
        <w:t>7.11. </w:t>
      </w:r>
      <w:proofErr w:type="gramStart"/>
      <w:r w:rsidRPr="00471D69">
        <w:rPr>
          <w:rFonts w:ascii="Times New Roman" w:hAnsi="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471D69">
        <w:rPr>
          <w:rFonts w:ascii="Times New Roman" w:hAnsi="Times New Roman"/>
          <w:sz w:val="24"/>
          <w:szCs w:val="24"/>
        </w:rPr>
        <w:t xml:space="preserve">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282A7A" w:rsidRPr="00471D69" w:rsidRDefault="00282A7A" w:rsidP="00282A7A">
      <w:pPr>
        <w:widowControl w:val="0"/>
        <w:autoSpaceDE w:val="0"/>
        <w:autoSpaceDN w:val="0"/>
        <w:adjustRightInd w:val="0"/>
        <w:spacing w:after="0" w:line="240" w:lineRule="auto"/>
        <w:jc w:val="center"/>
        <w:outlineLvl w:val="0"/>
        <w:rPr>
          <w:rFonts w:ascii="Times New Roman" w:hAnsi="Times New Roman"/>
          <w:b/>
          <w:color w:val="000000"/>
          <w:sz w:val="24"/>
          <w:szCs w:val="24"/>
        </w:rPr>
      </w:pPr>
    </w:p>
    <w:p w:rsidR="00282A7A" w:rsidRPr="00471D69" w:rsidRDefault="00346E76" w:rsidP="00282A7A">
      <w:pPr>
        <w:widowControl w:val="0"/>
        <w:autoSpaceDE w:val="0"/>
        <w:autoSpaceDN w:val="0"/>
        <w:adjustRightInd w:val="0"/>
        <w:spacing w:after="0" w:line="240" w:lineRule="auto"/>
        <w:jc w:val="center"/>
        <w:outlineLvl w:val="0"/>
        <w:rPr>
          <w:rFonts w:ascii="Times New Roman" w:hAnsi="Times New Roman"/>
          <w:b/>
          <w:color w:val="000000"/>
          <w:sz w:val="24"/>
          <w:szCs w:val="24"/>
        </w:rPr>
      </w:pPr>
      <w:r w:rsidRPr="00471D69">
        <w:rPr>
          <w:rFonts w:ascii="Times New Roman" w:hAnsi="Times New Roman"/>
          <w:b/>
          <w:color w:val="000000"/>
          <w:sz w:val="24"/>
          <w:szCs w:val="24"/>
        </w:rPr>
        <w:t>8. Обеспечение исполнения Контракта</w:t>
      </w:r>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t xml:space="preserve">8.1. Обеспечение исполнения Контракта предусмотрено для обеспечения исполнения Подрядчиком его обязательств по Контракту, в том числе таких обязательств, как выполнение </w:t>
      </w:r>
      <w:r w:rsidRPr="00471D69">
        <w:rPr>
          <w:rFonts w:ascii="Times New Roman" w:hAnsi="Times New Roman" w:cs="Times New Roman"/>
          <w:color w:val="000000"/>
          <w:sz w:val="24"/>
          <w:szCs w:val="24"/>
        </w:rPr>
        <w:lastRenderedPageBreak/>
        <w:t>Работ надлежащего качества, соблюдение сроков выполнения Работ, оплата неустойки (штрафа, пени) за неисполнение или ненадлежащее исполнение условий Контракта, возмещение ущерба.</w:t>
      </w:r>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t>Обеспечение исполнения Контракта, обеспечение гарантийных обязательств не применяется, если участник закупки, с которым заключается Контракт, является казенным учреждением.</w:t>
      </w:r>
    </w:p>
    <w:p w:rsidR="005859D2" w:rsidRPr="00471D69" w:rsidRDefault="00346E76" w:rsidP="00282A7A">
      <w:pPr>
        <w:pStyle w:val="ConsPlusNormal"/>
        <w:ind w:firstLine="709"/>
        <w:jc w:val="both"/>
        <w:rPr>
          <w:rFonts w:ascii="Times New Roman" w:hAnsi="Times New Roman" w:cs="Times New Roman"/>
          <w:sz w:val="24"/>
          <w:szCs w:val="24"/>
        </w:rPr>
      </w:pPr>
      <w:r w:rsidRPr="00471D69">
        <w:rPr>
          <w:rFonts w:ascii="Times New Roman" w:hAnsi="Times New Roman" w:cs="Times New Roman"/>
          <w:sz w:val="24"/>
          <w:szCs w:val="24"/>
        </w:rPr>
        <w:t>Исполнение Контракта обеспечивается предоставлением независимой гарантии, выданной в соответствии со ст. 45 Закона о контрактной системе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282A7A" w:rsidRPr="00471D69" w:rsidRDefault="00346E76" w:rsidP="00282A7A">
      <w:pPr>
        <w:pStyle w:val="ConsPlusNormal"/>
        <w:ind w:firstLine="709"/>
        <w:jc w:val="both"/>
        <w:rPr>
          <w:rFonts w:ascii="Times New Roman" w:hAnsi="Times New Roman" w:cs="Times New Roman"/>
          <w:sz w:val="24"/>
          <w:szCs w:val="24"/>
        </w:rPr>
      </w:pPr>
      <w:r w:rsidRPr="00471D69">
        <w:rPr>
          <w:rFonts w:ascii="Times New Roman" w:hAnsi="Times New Roman" w:cs="Times New Roman"/>
          <w:sz w:val="24"/>
          <w:szCs w:val="24"/>
        </w:rPr>
        <w:t>Способ обеспечения исполнения Контракта определяется Подрядчиком самостоятельно.</w:t>
      </w:r>
    </w:p>
    <w:p w:rsidR="00282A7A" w:rsidRPr="00471D69" w:rsidRDefault="00346E76" w:rsidP="00C707B9">
      <w:pPr>
        <w:pStyle w:val="ConsPlusNormal"/>
        <w:ind w:firstLine="709"/>
        <w:jc w:val="both"/>
        <w:rPr>
          <w:rFonts w:ascii="Times New Roman" w:hAnsi="Times New Roman" w:cs="Times New Roman"/>
          <w:sz w:val="24"/>
          <w:szCs w:val="24"/>
        </w:rPr>
      </w:pPr>
      <w:r w:rsidRPr="00471D69">
        <w:rPr>
          <w:rFonts w:ascii="Times New Roman" w:hAnsi="Times New Roman" w:cs="Times New Roman"/>
          <w:sz w:val="24"/>
          <w:szCs w:val="24"/>
        </w:rPr>
        <w:t xml:space="preserve">8.2. Размер обеспечения исполнения Контракта составляет </w:t>
      </w:r>
      <w:r w:rsidRPr="00471D69">
        <w:rPr>
          <w:rFonts w:ascii="Times New Roman" w:hAnsi="Times New Roman" w:cs="Times New Roman"/>
          <w:sz w:val="28"/>
          <w:szCs w:val="24"/>
        </w:rPr>
        <w:t xml:space="preserve">5% </w:t>
      </w:r>
      <w:r w:rsidRPr="00471D69">
        <w:rPr>
          <w:rFonts w:ascii="Times New Roman" w:hAnsi="Times New Roman" w:cs="Times New Roman"/>
          <w:sz w:val="24"/>
          <w:szCs w:val="24"/>
        </w:rPr>
        <w:t>от цены контракта, что составляет</w:t>
      </w:r>
      <w:r w:rsidR="00B26595" w:rsidRPr="00471D69">
        <w:rPr>
          <w:rFonts w:ascii="Times New Roman" w:hAnsi="Times New Roman" w:cs="Times New Roman"/>
          <w:sz w:val="24"/>
          <w:szCs w:val="24"/>
        </w:rPr>
        <w:t xml:space="preserve"> </w:t>
      </w:r>
      <w:r w:rsidR="00AA6536" w:rsidRPr="00AA6536">
        <w:rPr>
          <w:rFonts w:ascii="Times New Roman" w:hAnsi="Times New Roman" w:cs="Times New Roman"/>
          <w:sz w:val="24"/>
          <w:szCs w:val="24"/>
        </w:rPr>
        <w:t>59</w:t>
      </w:r>
      <w:r w:rsidR="00AA6536">
        <w:rPr>
          <w:rFonts w:ascii="Times New Roman" w:hAnsi="Times New Roman" w:cs="Times New Roman"/>
          <w:sz w:val="24"/>
          <w:szCs w:val="24"/>
        </w:rPr>
        <w:t> </w:t>
      </w:r>
      <w:r w:rsidR="00AA6536" w:rsidRPr="00AA6536">
        <w:rPr>
          <w:rFonts w:ascii="Times New Roman" w:hAnsi="Times New Roman" w:cs="Times New Roman"/>
          <w:sz w:val="24"/>
          <w:szCs w:val="24"/>
        </w:rPr>
        <w:t>038</w:t>
      </w:r>
      <w:r w:rsidR="00AA6536">
        <w:rPr>
          <w:rFonts w:ascii="Times New Roman" w:hAnsi="Times New Roman" w:cs="Times New Roman"/>
          <w:sz w:val="24"/>
          <w:szCs w:val="24"/>
        </w:rPr>
        <w:t>,29</w:t>
      </w:r>
      <w:r w:rsidR="00AA6536" w:rsidRPr="00AA6536">
        <w:rPr>
          <w:rFonts w:ascii="Times New Roman" w:hAnsi="Times New Roman" w:cs="Times New Roman"/>
          <w:sz w:val="24"/>
          <w:szCs w:val="24"/>
        </w:rPr>
        <w:t xml:space="preserve"> (Пятьдесят девять тысяч тридцать восемь) рублей 29 копеек</w:t>
      </w:r>
      <w:r w:rsidR="00AA6536">
        <w:rPr>
          <w:rFonts w:ascii="Times New Roman" w:hAnsi="Times New Roman" w:cs="Times New Roman"/>
          <w:sz w:val="24"/>
          <w:szCs w:val="24"/>
        </w:rPr>
        <w:t>.</w:t>
      </w:r>
    </w:p>
    <w:p w:rsidR="00040F32" w:rsidRPr="00471D69" w:rsidRDefault="00282A7A" w:rsidP="00A25216">
      <w:pPr>
        <w:pStyle w:val="ConsPlusNormal"/>
        <w:ind w:firstLine="709"/>
        <w:jc w:val="both"/>
        <w:rPr>
          <w:rFonts w:ascii="Times New Roman" w:hAnsi="Times New Roman" w:cs="Times New Roman"/>
          <w:sz w:val="24"/>
          <w:szCs w:val="24"/>
        </w:rPr>
      </w:pPr>
      <w:r w:rsidRPr="00471D69">
        <w:rPr>
          <w:rFonts w:ascii="Times New Roman" w:hAnsi="Times New Roman" w:cs="Times New Roman"/>
          <w:sz w:val="24"/>
          <w:szCs w:val="24"/>
        </w:rPr>
        <w:t xml:space="preserve">При снижении цены в предложенной Подрядчиком заявке на двадцать пять процентов и более процентов по отношению к начальной (максимальной) цене контракта Подрядчик, с которым заключается Контракт, предоставляет обеспечение исполнения Контракта с учетом положений </w:t>
      </w:r>
      <w:hyperlink r:id="rId6" w:history="1">
        <w:r w:rsidRPr="00471D69">
          <w:rPr>
            <w:rFonts w:ascii="Times New Roman" w:hAnsi="Times New Roman" w:cs="Times New Roman"/>
            <w:sz w:val="24"/>
            <w:szCs w:val="24"/>
          </w:rPr>
          <w:t>ст. 37</w:t>
        </w:r>
      </w:hyperlink>
      <w:r w:rsidR="00A25216" w:rsidRPr="00471D69">
        <w:rPr>
          <w:rFonts w:ascii="Times New Roman" w:hAnsi="Times New Roman" w:cs="Times New Roman"/>
          <w:sz w:val="24"/>
          <w:szCs w:val="24"/>
        </w:rPr>
        <w:t xml:space="preserve"> Закона о контрактной системе.</w:t>
      </w:r>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t xml:space="preserve">8.3.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7" w:history="1">
        <w:r w:rsidRPr="00471D69">
          <w:rPr>
            <w:rFonts w:ascii="Times New Roman" w:hAnsi="Times New Roman" w:cs="Times New Roman"/>
            <w:color w:val="000000"/>
            <w:sz w:val="24"/>
            <w:szCs w:val="24"/>
          </w:rPr>
          <w:t>частями 7.2</w:t>
        </w:r>
      </w:hyperlink>
      <w:r w:rsidRPr="00471D69">
        <w:rPr>
          <w:rFonts w:ascii="Times New Roman" w:hAnsi="Times New Roman" w:cs="Times New Roman"/>
          <w:color w:val="000000"/>
          <w:sz w:val="24"/>
          <w:szCs w:val="24"/>
        </w:rPr>
        <w:t xml:space="preserve"> и </w:t>
      </w:r>
      <w:hyperlink r:id="rId8" w:history="1">
        <w:r w:rsidRPr="00471D69">
          <w:rPr>
            <w:rFonts w:ascii="Times New Roman" w:hAnsi="Times New Roman" w:cs="Times New Roman"/>
            <w:color w:val="000000"/>
            <w:sz w:val="24"/>
            <w:szCs w:val="24"/>
          </w:rPr>
          <w:t>7.3 статьи 96</w:t>
        </w:r>
      </w:hyperlink>
      <w:r w:rsidRPr="00471D69">
        <w:rPr>
          <w:rFonts w:ascii="Times New Roman" w:hAnsi="Times New Roman" w:cs="Times New Roman"/>
          <w:color w:val="000000"/>
          <w:sz w:val="24"/>
          <w:szCs w:val="24"/>
        </w:rPr>
        <w:t xml:space="preserve"> Закона о контрактной системе.</w:t>
      </w:r>
    </w:p>
    <w:p w:rsidR="00A03D82"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sz w:val="24"/>
          <w:szCs w:val="24"/>
        </w:rPr>
        <w:t xml:space="preserve">Подрядчик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w:t>
      </w:r>
      <w:proofErr w:type="gramStart"/>
      <w:r w:rsidRPr="00471D69">
        <w:rPr>
          <w:rFonts w:ascii="Times New Roman" w:hAnsi="Times New Roman" w:cs="Times New Roman"/>
          <w:sz w:val="24"/>
          <w:szCs w:val="24"/>
        </w:rPr>
        <w:t>ч</w:t>
      </w:r>
      <w:proofErr w:type="gramEnd"/>
      <w:r w:rsidRPr="00471D69">
        <w:rPr>
          <w:rFonts w:ascii="Times New Roman" w:hAnsi="Times New Roman" w:cs="Times New Roman"/>
          <w:sz w:val="24"/>
          <w:szCs w:val="24"/>
        </w:rPr>
        <w:t>. 8.1 ст. 96 Закона о контрактной системе.</w:t>
      </w:r>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t xml:space="preserve">8.4. Срок действия независимой гарантии 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w:t>
      </w:r>
      <w:hyperlink r:id="rId9" w:history="1">
        <w:r w:rsidRPr="00471D69">
          <w:rPr>
            <w:rFonts w:ascii="Times New Roman" w:hAnsi="Times New Roman" w:cs="Times New Roman"/>
            <w:color w:val="000000"/>
            <w:sz w:val="24"/>
            <w:szCs w:val="24"/>
          </w:rPr>
          <w:t>статьей 95</w:t>
        </w:r>
      </w:hyperlink>
      <w:r w:rsidRPr="00471D69">
        <w:rPr>
          <w:rFonts w:ascii="Times New Roman" w:hAnsi="Times New Roman" w:cs="Times New Roman"/>
          <w:color w:val="000000"/>
          <w:sz w:val="24"/>
          <w:szCs w:val="24"/>
        </w:rPr>
        <w:t xml:space="preserve"> Закона о контрактной системе.</w:t>
      </w:r>
    </w:p>
    <w:p w:rsidR="00282A7A" w:rsidRPr="00471D69" w:rsidRDefault="00346E76" w:rsidP="00282A7A">
      <w:pPr>
        <w:pStyle w:val="ConsPlusNormal"/>
        <w:ind w:firstLine="709"/>
        <w:jc w:val="both"/>
        <w:rPr>
          <w:rFonts w:ascii="Times New Roman" w:hAnsi="Times New Roman" w:cs="Times New Roman"/>
          <w:color w:val="000000"/>
          <w:sz w:val="24"/>
          <w:szCs w:val="24"/>
        </w:rPr>
      </w:pPr>
      <w:bookmarkStart w:id="7" w:name="P297"/>
      <w:bookmarkEnd w:id="7"/>
      <w:r w:rsidRPr="00471D69">
        <w:rPr>
          <w:rFonts w:ascii="Times New Roman" w:hAnsi="Times New Roman" w:cs="Times New Roman"/>
          <w:color w:val="000000"/>
          <w:sz w:val="24"/>
          <w:szCs w:val="24"/>
        </w:rPr>
        <w:t xml:space="preserve">8.5. </w:t>
      </w:r>
      <w:proofErr w:type="gramStart"/>
      <w:r w:rsidRPr="00471D69">
        <w:rPr>
          <w:rFonts w:ascii="Times New Roman" w:hAnsi="Times New Roman" w:cs="Times New Roman"/>
          <w:color w:val="000000"/>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roofErr w:type="gramEnd"/>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t>Действие указанного пункта не распространяется на случаи, если Подрядчиком представлена недостоверная (поддельная) независимая гарантия.</w:t>
      </w:r>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0" w:history="1">
        <w:r w:rsidRPr="00471D69">
          <w:rPr>
            <w:rFonts w:ascii="Times New Roman" w:hAnsi="Times New Roman" w:cs="Times New Roman"/>
            <w:color w:val="000000"/>
            <w:sz w:val="24"/>
            <w:szCs w:val="24"/>
          </w:rPr>
          <w:t>частями 7</w:t>
        </w:r>
      </w:hyperlink>
      <w:r w:rsidRPr="00471D69">
        <w:rPr>
          <w:rFonts w:ascii="Times New Roman" w:hAnsi="Times New Roman" w:cs="Times New Roman"/>
          <w:color w:val="000000"/>
          <w:sz w:val="24"/>
          <w:szCs w:val="24"/>
        </w:rPr>
        <w:t xml:space="preserve">, </w:t>
      </w:r>
      <w:hyperlink r:id="rId11" w:history="1">
        <w:r w:rsidRPr="00471D69">
          <w:rPr>
            <w:rFonts w:ascii="Times New Roman" w:hAnsi="Times New Roman" w:cs="Times New Roman"/>
            <w:color w:val="000000"/>
            <w:sz w:val="24"/>
            <w:szCs w:val="24"/>
          </w:rPr>
          <w:t>7.1</w:t>
        </w:r>
      </w:hyperlink>
      <w:r w:rsidRPr="00471D69">
        <w:rPr>
          <w:rFonts w:ascii="Times New Roman" w:hAnsi="Times New Roman" w:cs="Times New Roman"/>
          <w:color w:val="000000"/>
          <w:sz w:val="24"/>
          <w:szCs w:val="24"/>
        </w:rPr>
        <w:t xml:space="preserve">, </w:t>
      </w:r>
      <w:hyperlink r:id="rId12" w:history="1">
        <w:r w:rsidRPr="00471D69">
          <w:rPr>
            <w:rFonts w:ascii="Times New Roman" w:hAnsi="Times New Roman" w:cs="Times New Roman"/>
            <w:color w:val="000000"/>
            <w:sz w:val="24"/>
            <w:szCs w:val="24"/>
          </w:rPr>
          <w:t>7.2</w:t>
        </w:r>
      </w:hyperlink>
      <w:r w:rsidRPr="00471D69">
        <w:rPr>
          <w:rFonts w:ascii="Times New Roman" w:hAnsi="Times New Roman" w:cs="Times New Roman"/>
          <w:color w:val="000000"/>
          <w:sz w:val="24"/>
          <w:szCs w:val="24"/>
        </w:rPr>
        <w:t xml:space="preserve"> и </w:t>
      </w:r>
      <w:hyperlink r:id="rId13" w:history="1">
        <w:r w:rsidRPr="00471D69">
          <w:rPr>
            <w:rFonts w:ascii="Times New Roman" w:hAnsi="Times New Roman" w:cs="Times New Roman"/>
            <w:color w:val="000000"/>
            <w:sz w:val="24"/>
            <w:szCs w:val="24"/>
          </w:rPr>
          <w:t>7.3 статьи 96</w:t>
        </w:r>
      </w:hyperlink>
      <w:r w:rsidRPr="00471D69">
        <w:rPr>
          <w:rFonts w:ascii="Times New Roman" w:hAnsi="Times New Roman" w:cs="Times New Roman"/>
          <w:color w:val="000000"/>
          <w:sz w:val="24"/>
          <w:szCs w:val="24"/>
        </w:rPr>
        <w:t xml:space="preserve"> Закона о контрактной системе. За каждый день просрочки исполнения Подрядчиком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234797" w:rsidRPr="00471D69" w:rsidRDefault="00282A7A" w:rsidP="00234797">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t xml:space="preserve">8.6. 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w:t>
      </w:r>
      <w:hyperlink w:anchor="P297" w:history="1">
        <w:r w:rsidRPr="00471D69">
          <w:rPr>
            <w:rFonts w:ascii="Times New Roman" w:hAnsi="Times New Roman" w:cs="Times New Roman"/>
            <w:color w:val="000000"/>
            <w:sz w:val="24"/>
            <w:szCs w:val="24"/>
          </w:rPr>
          <w:t>п. 8.5</w:t>
        </w:r>
      </w:hyperlink>
      <w:r w:rsidRPr="00471D69">
        <w:rPr>
          <w:rFonts w:ascii="Times New Roman" w:hAnsi="Times New Roman" w:cs="Times New Roman"/>
          <w:color w:val="000000"/>
          <w:sz w:val="24"/>
          <w:szCs w:val="24"/>
        </w:rPr>
        <w:t xml:space="preserve"> Контракта, признается существенным нарушением Контракта Подрядчиком и является основанием для расторжения Контракта по требованию Заказчика с возмещением ущерба в полном объеме.</w:t>
      </w:r>
    </w:p>
    <w:p w:rsidR="00234797" w:rsidRPr="00471D69" w:rsidRDefault="00282A7A" w:rsidP="00234797">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lastRenderedPageBreak/>
        <w:t xml:space="preserve">8.7. </w:t>
      </w:r>
      <w:r w:rsidR="00346E76" w:rsidRPr="00471D69">
        <w:rPr>
          <w:rFonts w:ascii="Times New Roman" w:eastAsia="Calibri" w:hAnsi="Times New Roman" w:cs="Times New Roman"/>
          <w:iCs/>
          <w:sz w:val="24"/>
          <w:szCs w:val="24"/>
          <w:lang w:eastAsia="en-US"/>
        </w:rPr>
        <w:t xml:space="preserve">В случае надлежащего исполнения Подрядчиком обязательств по Контракту обеспечение исполнения Контракта подлежит возврату Подрядчику. Заказчик осуществляет возврат денежных средств на расчетный счет Подрядчика, указанный в Контракте, после выполнения всего объема Работ в течение 15 (Пятнадцати) дней </w:t>
      </w:r>
      <w:proofErr w:type="gramStart"/>
      <w:r w:rsidR="00346E76" w:rsidRPr="00471D69">
        <w:rPr>
          <w:rFonts w:ascii="Times New Roman" w:eastAsia="Calibri" w:hAnsi="Times New Roman" w:cs="Times New Roman"/>
          <w:iCs/>
          <w:sz w:val="24"/>
          <w:szCs w:val="24"/>
          <w:lang w:eastAsia="en-US"/>
        </w:rPr>
        <w:t>с даты подписания</w:t>
      </w:r>
      <w:proofErr w:type="gramEnd"/>
      <w:r w:rsidR="00346E76" w:rsidRPr="00471D69">
        <w:rPr>
          <w:rFonts w:ascii="Times New Roman" w:eastAsia="Calibri" w:hAnsi="Times New Roman" w:cs="Times New Roman"/>
          <w:iCs/>
          <w:sz w:val="24"/>
          <w:szCs w:val="24"/>
          <w:lang w:eastAsia="en-US"/>
        </w:rPr>
        <w:t xml:space="preserve"> Сторонами документа о приёмке.</w:t>
      </w:r>
    </w:p>
    <w:p w:rsidR="00282A7A" w:rsidRPr="00471D69" w:rsidRDefault="00234797" w:rsidP="00234797">
      <w:pPr>
        <w:pStyle w:val="ConsPlusNormal"/>
        <w:ind w:firstLine="709"/>
        <w:jc w:val="both"/>
        <w:rPr>
          <w:rFonts w:ascii="Times New Roman" w:hAnsi="Times New Roman" w:cs="Times New Roman"/>
          <w:color w:val="000000"/>
          <w:sz w:val="24"/>
          <w:szCs w:val="24"/>
        </w:rPr>
      </w:pPr>
      <w:proofErr w:type="gramStart"/>
      <w:r w:rsidRPr="00471D69">
        <w:rPr>
          <w:rFonts w:ascii="Times New Roman" w:hAnsi="Times New Roman" w:cs="Times New Roman"/>
          <w:sz w:val="24"/>
          <w:szCs w:val="24"/>
        </w:rPr>
        <w:t xml:space="preserve">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w:t>
      </w:r>
      <w:r w:rsidRPr="00471D69">
        <w:rPr>
          <w:rFonts w:ascii="Times New Roman" w:eastAsia="Calibri" w:hAnsi="Times New Roman" w:cs="Times New Roman"/>
          <w:iCs/>
          <w:sz w:val="24"/>
          <w:szCs w:val="24"/>
          <w:lang w:eastAsia="en-US"/>
        </w:rPr>
        <w:t>15 (Пятнадцати) дней</w:t>
      </w:r>
      <w:r w:rsidRPr="00471D69">
        <w:rPr>
          <w:rFonts w:ascii="Times New Roman" w:hAnsi="Times New Roman" w:cs="Times New Roman"/>
          <w:spacing w:val="-2"/>
          <w:sz w:val="24"/>
          <w:szCs w:val="24"/>
        </w:rPr>
        <w:t xml:space="preserve"> </w:t>
      </w:r>
      <w:r w:rsidRPr="00471D69">
        <w:rPr>
          <w:rFonts w:ascii="Times New Roman" w:hAnsi="Times New Roman" w:cs="Times New Roman"/>
          <w:sz w:val="24"/>
          <w:szCs w:val="24"/>
        </w:rPr>
        <w:t>с даты получения Заказчиком указанного заявления, при отсутствии у Заказчика претензий по объему и качеству выполненных работ.</w:t>
      </w:r>
      <w:proofErr w:type="gramEnd"/>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t>8.8. Обеспечение исполнения Контракта сохраняет свою силу при изменении законодательства Российской Федерации, а также при реорганизации Подрядчика или Заказчика.</w:t>
      </w:r>
    </w:p>
    <w:p w:rsidR="00282A7A" w:rsidRPr="00471D69" w:rsidRDefault="00346E76" w:rsidP="00282A7A">
      <w:pPr>
        <w:widowControl w:val="0"/>
        <w:spacing w:after="0" w:line="240" w:lineRule="auto"/>
        <w:ind w:firstLine="709"/>
        <w:jc w:val="both"/>
        <w:rPr>
          <w:rFonts w:ascii="Times New Roman" w:hAnsi="Times New Roman"/>
          <w:sz w:val="24"/>
          <w:szCs w:val="24"/>
        </w:rPr>
      </w:pPr>
      <w:r w:rsidRPr="00471D69">
        <w:rPr>
          <w:rFonts w:ascii="Times New Roman" w:hAnsi="Times New Roman"/>
          <w:color w:val="000000"/>
          <w:sz w:val="24"/>
          <w:szCs w:val="24"/>
        </w:rPr>
        <w:t xml:space="preserve">8.9. </w:t>
      </w:r>
      <w:r w:rsidRPr="00471D69">
        <w:rPr>
          <w:rFonts w:ascii="Times New Roman" w:hAnsi="Times New Roman"/>
          <w:sz w:val="24"/>
          <w:szCs w:val="24"/>
        </w:rPr>
        <w:t>Независимая гарантия должна быть безотзывной и должна содержать:</w:t>
      </w:r>
    </w:p>
    <w:p w:rsidR="00282A7A" w:rsidRPr="00471D69" w:rsidRDefault="00346E76" w:rsidP="00282A7A">
      <w:pPr>
        <w:widowControl w:val="0"/>
        <w:spacing w:after="0" w:line="240" w:lineRule="auto"/>
        <w:ind w:firstLine="709"/>
        <w:jc w:val="both"/>
        <w:rPr>
          <w:rFonts w:ascii="Times New Roman" w:hAnsi="Times New Roman"/>
          <w:sz w:val="24"/>
          <w:szCs w:val="24"/>
        </w:rPr>
      </w:pPr>
      <w:r w:rsidRPr="00471D69">
        <w:rPr>
          <w:rFonts w:ascii="Times New Roman" w:hAnsi="Times New Roman"/>
          <w:sz w:val="24"/>
          <w:szCs w:val="24"/>
        </w:rPr>
        <w:t>1) сумму независимой гарантии, подлежащую уплате гарантом Заказчику в случае ненадлежащего исполнения обязатель</w:t>
      </w:r>
      <w:proofErr w:type="gramStart"/>
      <w:r w:rsidRPr="00471D69">
        <w:rPr>
          <w:rFonts w:ascii="Times New Roman" w:hAnsi="Times New Roman"/>
          <w:sz w:val="24"/>
          <w:szCs w:val="24"/>
        </w:rPr>
        <w:t>ств пр</w:t>
      </w:r>
      <w:proofErr w:type="gramEnd"/>
      <w:r w:rsidRPr="00471D69">
        <w:rPr>
          <w:rFonts w:ascii="Times New Roman" w:hAnsi="Times New Roman"/>
          <w:sz w:val="24"/>
          <w:szCs w:val="24"/>
        </w:rPr>
        <w:t xml:space="preserve">инципалом в соответствии со </w:t>
      </w:r>
      <w:hyperlink r:id="rId14" w:history="1">
        <w:r w:rsidRPr="00471D69">
          <w:rPr>
            <w:rFonts w:ascii="Times New Roman" w:hAnsi="Times New Roman"/>
            <w:sz w:val="24"/>
            <w:szCs w:val="24"/>
          </w:rPr>
          <w:t>статьей 96</w:t>
        </w:r>
      </w:hyperlink>
      <w:r w:rsidRPr="00471D69">
        <w:rPr>
          <w:rFonts w:ascii="Times New Roman" w:hAnsi="Times New Roman"/>
          <w:sz w:val="24"/>
          <w:szCs w:val="24"/>
        </w:rPr>
        <w:t xml:space="preserve"> Закона о контрактной системе, а также идентификационный код закупки, при осуществлении которой предоставляется такая независимая гарантия;</w:t>
      </w:r>
    </w:p>
    <w:p w:rsidR="00282A7A" w:rsidRPr="00471D69" w:rsidRDefault="00346E76" w:rsidP="00282A7A">
      <w:pPr>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2) обязательства принципала, надлежащее исполнение которых обеспечивается независимой гарантией;</w:t>
      </w:r>
    </w:p>
    <w:p w:rsidR="00282A7A" w:rsidRPr="00471D69" w:rsidRDefault="00346E76" w:rsidP="00282A7A">
      <w:pPr>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282A7A" w:rsidRPr="00471D69" w:rsidRDefault="00346E76" w:rsidP="00282A7A">
      <w:pPr>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82A7A" w:rsidRPr="00471D69" w:rsidRDefault="00346E76" w:rsidP="00282A7A">
      <w:pPr>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5) срок действия независимой гарантии с учетом требований ст. </w:t>
      </w:r>
      <w:hyperlink r:id="rId15" w:history="1">
        <w:r w:rsidRPr="00471D69">
          <w:rPr>
            <w:rFonts w:ascii="Times New Roman" w:hAnsi="Times New Roman"/>
            <w:sz w:val="24"/>
            <w:szCs w:val="24"/>
          </w:rPr>
          <w:t>96</w:t>
        </w:r>
      </w:hyperlink>
      <w:r w:rsidRPr="00471D69">
        <w:rPr>
          <w:rFonts w:ascii="Times New Roman" w:hAnsi="Times New Roman"/>
          <w:sz w:val="24"/>
          <w:szCs w:val="24"/>
        </w:rPr>
        <w:t xml:space="preserve"> Закона о контрактной системе.</w:t>
      </w:r>
    </w:p>
    <w:p w:rsidR="00282A7A" w:rsidRPr="00471D69" w:rsidRDefault="00346E76" w:rsidP="00282A7A">
      <w:pPr>
        <w:pStyle w:val="ConsPlusNormal"/>
        <w:ind w:firstLine="709"/>
        <w:jc w:val="both"/>
        <w:rPr>
          <w:rFonts w:ascii="Times New Roman" w:hAnsi="Times New Roman" w:cs="Times New Roman"/>
          <w:sz w:val="24"/>
          <w:szCs w:val="24"/>
        </w:rPr>
      </w:pPr>
      <w:proofErr w:type="gramStart"/>
      <w:r w:rsidRPr="00471D69">
        <w:rPr>
          <w:rFonts w:ascii="Times New Roman" w:hAnsi="Times New Roman" w:cs="Times New Roman"/>
          <w:sz w:val="24"/>
          <w:szCs w:val="24"/>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16" w:history="1">
        <w:r w:rsidRPr="00471D69">
          <w:rPr>
            <w:rFonts w:ascii="Times New Roman" w:hAnsi="Times New Roman" w:cs="Times New Roman"/>
            <w:sz w:val="24"/>
            <w:szCs w:val="24"/>
          </w:rPr>
          <w:t>кодексом</w:t>
        </w:r>
      </w:hyperlink>
      <w:r w:rsidRPr="00471D69">
        <w:rPr>
          <w:rFonts w:ascii="Times New Roman" w:hAnsi="Times New Roman" w:cs="Times New Roman"/>
          <w:sz w:val="24"/>
          <w:szCs w:val="24"/>
        </w:rP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roofErr w:type="gramEnd"/>
    </w:p>
    <w:p w:rsidR="00282A7A" w:rsidRPr="00471D69" w:rsidRDefault="00346E76" w:rsidP="00282A7A">
      <w:pPr>
        <w:pStyle w:val="ConsPlusNormal"/>
        <w:ind w:firstLine="709"/>
        <w:jc w:val="both"/>
        <w:rPr>
          <w:rFonts w:ascii="Times New Roman" w:hAnsi="Times New Roman" w:cs="Times New Roman"/>
          <w:color w:val="000000"/>
          <w:sz w:val="24"/>
          <w:szCs w:val="24"/>
        </w:rPr>
      </w:pPr>
      <w:r w:rsidRPr="00471D69">
        <w:rPr>
          <w:rFonts w:ascii="Times New Roman" w:hAnsi="Times New Roman" w:cs="Times New Roman"/>
          <w:color w:val="000000"/>
          <w:sz w:val="24"/>
          <w:szCs w:val="24"/>
        </w:rPr>
        <w:t>8.10. Все затраты, связанные с заключением и оформлением договоров и иных документов по обеспечению исполнения Контракта, несет Подрядчик.</w:t>
      </w:r>
    </w:p>
    <w:p w:rsidR="00C707B9" w:rsidRPr="00471D69" w:rsidRDefault="00282A7A" w:rsidP="00C707B9">
      <w:pPr>
        <w:pStyle w:val="ConsPlusNormal"/>
        <w:ind w:firstLine="709"/>
        <w:jc w:val="both"/>
        <w:rPr>
          <w:rFonts w:ascii="Times New Roman" w:hAnsi="Times New Roman" w:cs="Times New Roman"/>
          <w:b/>
          <w:color w:val="000000"/>
          <w:sz w:val="24"/>
          <w:szCs w:val="24"/>
        </w:rPr>
      </w:pPr>
      <w:r w:rsidRPr="00471D69">
        <w:rPr>
          <w:rFonts w:ascii="Times New Roman" w:hAnsi="Times New Roman" w:cs="Times New Roman"/>
          <w:color w:val="000000"/>
          <w:sz w:val="24"/>
          <w:szCs w:val="24"/>
        </w:rPr>
        <w:t xml:space="preserve">8.11. В целях предоставления Подрядчиком гарантии качества на результат выполненных Работ и возможности использования результата выполненных Работ на протяжении указанного в Контракте гарантийного срока устанавливается обеспечение гарантийных обязательств в размере 1% начальной (максимальной) цены Контракта, что составляет </w:t>
      </w:r>
      <w:bookmarkStart w:id="8" w:name="P322"/>
      <w:bookmarkEnd w:id="8"/>
      <w:r w:rsidR="00F24EC9" w:rsidRPr="00471D69">
        <w:rPr>
          <w:rFonts w:ascii="Times New Roman" w:hAnsi="Times New Roman" w:cs="Times New Roman"/>
          <w:b/>
          <w:sz w:val="24"/>
          <w:szCs w:val="24"/>
        </w:rPr>
        <w:t>19234,25</w:t>
      </w:r>
      <w:proofErr w:type="gramStart"/>
      <w:r w:rsidR="00346E76" w:rsidRPr="00471D69">
        <w:rPr>
          <w:rFonts w:ascii="Times New Roman" w:hAnsi="Times New Roman" w:cs="Times New Roman"/>
          <w:b/>
          <w:color w:val="000000"/>
          <w:sz w:val="24"/>
          <w:szCs w:val="24"/>
        </w:rPr>
        <w:t xml:space="preserve">( </w:t>
      </w:r>
      <w:proofErr w:type="gramEnd"/>
      <w:r w:rsidR="00F24EC9" w:rsidRPr="00471D69">
        <w:rPr>
          <w:rFonts w:ascii="Times New Roman" w:hAnsi="Times New Roman" w:cs="Times New Roman"/>
          <w:b/>
          <w:color w:val="000000"/>
          <w:sz w:val="24"/>
          <w:szCs w:val="24"/>
        </w:rPr>
        <w:t>девятнадцать</w:t>
      </w:r>
      <w:r w:rsidR="009B0550" w:rsidRPr="00471D69">
        <w:rPr>
          <w:rFonts w:ascii="Times New Roman" w:hAnsi="Times New Roman" w:cs="Times New Roman"/>
          <w:b/>
          <w:color w:val="000000"/>
          <w:sz w:val="24"/>
          <w:szCs w:val="24"/>
        </w:rPr>
        <w:t xml:space="preserve"> тысяч </w:t>
      </w:r>
      <w:r w:rsidR="00F24EC9" w:rsidRPr="00471D69">
        <w:rPr>
          <w:rFonts w:ascii="Times New Roman" w:hAnsi="Times New Roman" w:cs="Times New Roman"/>
          <w:b/>
          <w:color w:val="000000"/>
          <w:sz w:val="24"/>
          <w:szCs w:val="24"/>
        </w:rPr>
        <w:t>двести тридцать четыре</w:t>
      </w:r>
      <w:r w:rsidR="009B0550" w:rsidRPr="00471D69">
        <w:rPr>
          <w:rFonts w:ascii="Times New Roman" w:hAnsi="Times New Roman" w:cs="Times New Roman"/>
          <w:b/>
          <w:color w:val="000000"/>
          <w:sz w:val="24"/>
          <w:szCs w:val="24"/>
        </w:rPr>
        <w:t xml:space="preserve"> ) ру</w:t>
      </w:r>
      <w:r w:rsidR="00F24EC9" w:rsidRPr="00471D69">
        <w:rPr>
          <w:rFonts w:ascii="Times New Roman" w:hAnsi="Times New Roman" w:cs="Times New Roman"/>
          <w:b/>
          <w:color w:val="000000"/>
          <w:sz w:val="24"/>
          <w:szCs w:val="24"/>
        </w:rPr>
        <w:t>бля  25</w:t>
      </w:r>
      <w:r w:rsidR="00346E76" w:rsidRPr="00471D69">
        <w:rPr>
          <w:rFonts w:ascii="Times New Roman" w:hAnsi="Times New Roman" w:cs="Times New Roman"/>
          <w:b/>
          <w:color w:val="000000"/>
          <w:sz w:val="24"/>
          <w:szCs w:val="24"/>
        </w:rPr>
        <w:t xml:space="preserve"> копеек</w:t>
      </w:r>
      <w:r w:rsidR="00346E76" w:rsidRPr="00471D69">
        <w:rPr>
          <w:rFonts w:ascii="Times New Roman" w:eastAsia="Calibri" w:hAnsi="Times New Roman" w:cs="Times New Roman"/>
          <w:b/>
          <w:sz w:val="24"/>
          <w:szCs w:val="24"/>
          <w:lang w:eastAsia="en-US"/>
        </w:rPr>
        <w:t xml:space="preserve">. </w:t>
      </w:r>
    </w:p>
    <w:p w:rsidR="00282A7A" w:rsidRPr="00471D69" w:rsidRDefault="00346E76" w:rsidP="00C707B9">
      <w:pPr>
        <w:pStyle w:val="ConsPlusNormal"/>
        <w:ind w:firstLine="709"/>
        <w:jc w:val="both"/>
        <w:rPr>
          <w:rFonts w:ascii="Times New Roman" w:hAnsi="Times New Roman"/>
          <w:sz w:val="24"/>
          <w:szCs w:val="24"/>
        </w:rPr>
      </w:pPr>
      <w:r w:rsidRPr="00471D69">
        <w:rPr>
          <w:rFonts w:ascii="Times New Roman" w:hAnsi="Times New Roman"/>
          <w:sz w:val="24"/>
          <w:szCs w:val="24"/>
        </w:rPr>
        <w:t xml:space="preserve">Гарантийные обязательства </w:t>
      </w:r>
      <w:r w:rsidR="005859D2" w:rsidRPr="00471D69">
        <w:rPr>
          <w:rFonts w:ascii="Times New Roman" w:hAnsi="Times New Roman"/>
          <w:sz w:val="24"/>
          <w:szCs w:val="24"/>
        </w:rPr>
        <w:t>обеспечивается предоставлением независимой гарантии, выданной в соответствии со ст. 45 Закона о контрактной системе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Pr="00471D69">
        <w:rPr>
          <w:rFonts w:ascii="Times New Roman" w:hAnsi="Times New Roman"/>
          <w:sz w:val="24"/>
          <w:szCs w:val="24"/>
        </w:rPr>
        <w:t>.</w:t>
      </w:r>
    </w:p>
    <w:p w:rsidR="00282A7A" w:rsidRPr="00471D69" w:rsidRDefault="00346E76" w:rsidP="00282A7A">
      <w:pPr>
        <w:widowControl w:val="0"/>
        <w:spacing w:after="0" w:line="240" w:lineRule="auto"/>
        <w:ind w:firstLine="709"/>
        <w:jc w:val="both"/>
        <w:rPr>
          <w:rFonts w:ascii="Times New Roman" w:hAnsi="Times New Roman"/>
          <w:sz w:val="24"/>
          <w:szCs w:val="24"/>
        </w:rPr>
      </w:pPr>
      <w:bookmarkStart w:id="9" w:name="_Hlk93940713"/>
      <w:r w:rsidRPr="00471D69">
        <w:rPr>
          <w:rFonts w:ascii="Times New Roman" w:hAnsi="Times New Roman"/>
          <w:sz w:val="24"/>
          <w:szCs w:val="24"/>
        </w:rPr>
        <w:t>Независимая гарантия должна быть безотзывной и должна содержать сведения, указанные в Законе о контрактной системе</w:t>
      </w:r>
      <w:bookmarkEnd w:id="9"/>
      <w:r w:rsidRPr="00471D69">
        <w:rPr>
          <w:rFonts w:ascii="Times New Roman" w:hAnsi="Times New Roman"/>
          <w:sz w:val="24"/>
          <w:szCs w:val="24"/>
        </w:rPr>
        <w:t>.</w:t>
      </w:r>
    </w:p>
    <w:p w:rsidR="00282A7A" w:rsidRPr="00471D69" w:rsidRDefault="00346E76" w:rsidP="00282A7A">
      <w:pPr>
        <w:autoSpaceDE w:val="0"/>
        <w:autoSpaceDN w:val="0"/>
        <w:adjustRightInd w:val="0"/>
        <w:spacing w:after="0" w:line="240" w:lineRule="auto"/>
        <w:ind w:firstLine="709"/>
        <w:jc w:val="both"/>
        <w:rPr>
          <w:rFonts w:ascii="Times New Roman" w:hAnsi="Times New Roman"/>
          <w:sz w:val="24"/>
          <w:szCs w:val="24"/>
        </w:rPr>
      </w:pPr>
      <w:bookmarkStart w:id="10" w:name="_Hlk93940728"/>
      <w:proofErr w:type="gramStart"/>
      <w:r w:rsidRPr="00471D69">
        <w:rPr>
          <w:rFonts w:ascii="Times New Roman" w:hAnsi="Times New Roman"/>
          <w:sz w:val="24"/>
          <w:szCs w:val="24"/>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17" w:history="1">
        <w:r w:rsidRPr="00471D69">
          <w:rPr>
            <w:rFonts w:ascii="Times New Roman" w:hAnsi="Times New Roman"/>
            <w:sz w:val="24"/>
            <w:szCs w:val="24"/>
          </w:rPr>
          <w:t>кодексом</w:t>
        </w:r>
      </w:hyperlink>
      <w:r w:rsidRPr="00471D69">
        <w:rPr>
          <w:rFonts w:ascii="Times New Roman" w:hAnsi="Times New Roman"/>
          <w:sz w:val="24"/>
          <w:szCs w:val="24"/>
        </w:rP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roofErr w:type="gramEnd"/>
    </w:p>
    <w:bookmarkEnd w:id="10"/>
    <w:p w:rsidR="00282A7A" w:rsidRPr="00471D69" w:rsidRDefault="00346E76" w:rsidP="00282A7A">
      <w:pPr>
        <w:widowControl w:val="0"/>
        <w:spacing w:after="0" w:line="240" w:lineRule="auto"/>
        <w:ind w:firstLine="709"/>
        <w:jc w:val="both"/>
        <w:rPr>
          <w:rFonts w:ascii="Times New Roman" w:hAnsi="Times New Roman"/>
          <w:sz w:val="24"/>
          <w:szCs w:val="24"/>
        </w:rPr>
      </w:pPr>
      <w:r w:rsidRPr="00471D69">
        <w:rPr>
          <w:rFonts w:ascii="Times New Roman" w:hAnsi="Times New Roman"/>
          <w:sz w:val="24"/>
          <w:szCs w:val="24"/>
        </w:rPr>
        <w:t>Способ обеспечения гарантийных обязательств определяется Подрядчиком самостоятельно.</w:t>
      </w:r>
    </w:p>
    <w:p w:rsidR="00282A7A" w:rsidRPr="00471D69" w:rsidRDefault="00346E76" w:rsidP="00282A7A">
      <w:pPr>
        <w:widowControl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Платежное поручение (либо копия) о перечислении денежных средств на счет Заказчика (либо независимая гарантия) предоставляется Подрядчиком Заказчику одновременно </w:t>
      </w:r>
      <w:r w:rsidRPr="00471D69">
        <w:rPr>
          <w:rFonts w:ascii="Times New Roman" w:hAnsi="Times New Roman"/>
          <w:sz w:val="24"/>
          <w:szCs w:val="24"/>
        </w:rPr>
        <w:lastRenderedPageBreak/>
        <w:t>с документами, предусмотренными п. 4.5 настоящего Контракта.</w:t>
      </w:r>
    </w:p>
    <w:p w:rsidR="00282A7A" w:rsidRPr="00471D69" w:rsidRDefault="00346E76" w:rsidP="00282A7A">
      <w:pPr>
        <w:widowControl w:val="0"/>
        <w:spacing w:after="0" w:line="240" w:lineRule="auto"/>
        <w:ind w:firstLine="709"/>
        <w:jc w:val="both"/>
        <w:rPr>
          <w:rFonts w:ascii="Times New Roman" w:hAnsi="Times New Roman"/>
          <w:sz w:val="24"/>
          <w:szCs w:val="24"/>
          <w:lang w:eastAsia="ru-RU"/>
        </w:rPr>
      </w:pPr>
      <w:r w:rsidRPr="00471D69">
        <w:rPr>
          <w:rFonts w:ascii="Times New Roman" w:hAnsi="Times New Roman"/>
          <w:sz w:val="24"/>
          <w:szCs w:val="24"/>
        </w:rPr>
        <w:t xml:space="preserve">Оформление документа о приемке выполненных Работ осуществляется Заказчиком после предоставления Подрядчиком обеспечения </w:t>
      </w:r>
      <w:r w:rsidRPr="00471D69">
        <w:rPr>
          <w:rFonts w:ascii="Times New Roman" w:hAnsi="Times New Roman"/>
          <w:sz w:val="24"/>
          <w:szCs w:val="24"/>
          <w:lang w:eastAsia="ru-RU"/>
        </w:rPr>
        <w:t>гарантийных обязательств.</w:t>
      </w:r>
    </w:p>
    <w:p w:rsidR="00282A7A" w:rsidRPr="00471D69" w:rsidRDefault="00346E76" w:rsidP="00282A7A">
      <w:pPr>
        <w:widowControl w:val="0"/>
        <w:spacing w:after="0" w:line="240" w:lineRule="auto"/>
        <w:ind w:firstLine="709"/>
        <w:jc w:val="both"/>
        <w:rPr>
          <w:rFonts w:ascii="Times New Roman" w:hAnsi="Times New Roman"/>
          <w:sz w:val="24"/>
          <w:szCs w:val="24"/>
        </w:rPr>
      </w:pPr>
      <w:r w:rsidRPr="00471D69">
        <w:rPr>
          <w:rFonts w:ascii="Times New Roman" w:hAnsi="Times New Roman"/>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282A7A" w:rsidRPr="00471D69" w:rsidRDefault="00346E76" w:rsidP="00282A7A">
      <w:pPr>
        <w:widowControl w:val="0"/>
        <w:spacing w:after="0" w:line="240" w:lineRule="auto"/>
        <w:ind w:firstLine="709"/>
        <w:jc w:val="both"/>
        <w:rPr>
          <w:rFonts w:ascii="Times New Roman" w:hAnsi="Times New Roman"/>
          <w:sz w:val="24"/>
          <w:szCs w:val="24"/>
          <w:lang w:eastAsia="ru-RU"/>
        </w:rPr>
      </w:pPr>
      <w:r w:rsidRPr="00471D69">
        <w:rPr>
          <w:rFonts w:ascii="Times New Roman" w:hAnsi="Times New Roman"/>
          <w:sz w:val="24"/>
          <w:szCs w:val="24"/>
        </w:rPr>
        <w:t>Срок действия независимой гарантии 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471D69">
        <w:rPr>
          <w:rFonts w:ascii="Times New Roman" w:hAnsi="Times New Roman"/>
          <w:sz w:val="24"/>
          <w:szCs w:val="24"/>
          <w:lang w:eastAsia="ru-RU"/>
        </w:rPr>
        <w:t>.</w:t>
      </w:r>
    </w:p>
    <w:p w:rsidR="00282A7A" w:rsidRPr="00471D69" w:rsidRDefault="00346E76" w:rsidP="00282A7A">
      <w:pPr>
        <w:widowControl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В случае надлежащего исполнения </w:t>
      </w:r>
      <w:r w:rsidRPr="00471D69">
        <w:rPr>
          <w:rFonts w:ascii="Times New Roman" w:hAnsi="Times New Roman"/>
          <w:sz w:val="24"/>
          <w:szCs w:val="24"/>
          <w:lang w:eastAsia="ru-RU"/>
        </w:rPr>
        <w:t xml:space="preserve">Подрядчиком </w:t>
      </w:r>
      <w:r w:rsidRPr="00471D69">
        <w:rPr>
          <w:rFonts w:ascii="Times New Roman" w:hAnsi="Times New Roman"/>
          <w:sz w:val="24"/>
          <w:szCs w:val="24"/>
        </w:rPr>
        <w:t xml:space="preserve">гарантийных обязательств обеспечение гарантийных обязательств подлежит возврату </w:t>
      </w:r>
      <w:r w:rsidRPr="00471D69">
        <w:rPr>
          <w:rFonts w:ascii="Times New Roman" w:hAnsi="Times New Roman"/>
          <w:sz w:val="24"/>
          <w:szCs w:val="24"/>
          <w:lang w:eastAsia="ru-RU"/>
        </w:rPr>
        <w:t>Подрядчику</w:t>
      </w:r>
      <w:r w:rsidRPr="00471D69">
        <w:rPr>
          <w:rFonts w:ascii="Times New Roman" w:hAnsi="Times New Roman"/>
          <w:sz w:val="24"/>
          <w:szCs w:val="24"/>
        </w:rPr>
        <w:t xml:space="preserve">. Заказчик осуществляет возврат денежных средств на расчетный счет </w:t>
      </w:r>
      <w:r w:rsidRPr="00471D69">
        <w:rPr>
          <w:rFonts w:ascii="Times New Roman" w:hAnsi="Times New Roman"/>
          <w:sz w:val="24"/>
          <w:szCs w:val="24"/>
          <w:lang w:eastAsia="ru-RU"/>
        </w:rPr>
        <w:t>Подрядчика</w:t>
      </w:r>
      <w:r w:rsidRPr="00471D69">
        <w:rPr>
          <w:rFonts w:ascii="Times New Roman" w:hAnsi="Times New Roman"/>
          <w:sz w:val="24"/>
          <w:szCs w:val="24"/>
        </w:rPr>
        <w:t xml:space="preserve">, указанный в Контракте, в течение 15 (пятнадцати) дней </w:t>
      </w:r>
      <w:proofErr w:type="gramStart"/>
      <w:r w:rsidRPr="00471D69">
        <w:rPr>
          <w:rFonts w:ascii="Times New Roman" w:hAnsi="Times New Roman"/>
          <w:sz w:val="24"/>
          <w:szCs w:val="24"/>
        </w:rPr>
        <w:t>с даты окончания</w:t>
      </w:r>
      <w:proofErr w:type="gramEnd"/>
      <w:r w:rsidRPr="00471D69">
        <w:rPr>
          <w:rFonts w:ascii="Times New Roman" w:hAnsi="Times New Roman"/>
          <w:sz w:val="24"/>
          <w:szCs w:val="24"/>
        </w:rPr>
        <w:t xml:space="preserve"> срока обеспечиваемых обязательств.</w:t>
      </w:r>
    </w:p>
    <w:p w:rsidR="00282A7A" w:rsidRPr="00471D69" w:rsidRDefault="00346E76" w:rsidP="00282A7A">
      <w:pPr>
        <w:widowControl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Обеспечение гарантийных обязательств сохраняет свою силу при изменении законодательства Российской Федерации, а также при реорганизации </w:t>
      </w:r>
      <w:r w:rsidRPr="00471D69">
        <w:rPr>
          <w:rFonts w:ascii="Times New Roman" w:hAnsi="Times New Roman"/>
          <w:sz w:val="24"/>
          <w:szCs w:val="24"/>
          <w:lang w:eastAsia="ru-RU"/>
        </w:rPr>
        <w:t>Подрядчика</w:t>
      </w:r>
      <w:r w:rsidRPr="00471D69">
        <w:rPr>
          <w:rFonts w:ascii="Times New Roman" w:hAnsi="Times New Roman"/>
          <w:sz w:val="24"/>
          <w:szCs w:val="24"/>
        </w:rPr>
        <w:t xml:space="preserve"> или Заказчика.</w:t>
      </w:r>
    </w:p>
    <w:p w:rsidR="00282A7A" w:rsidRPr="00471D69" w:rsidRDefault="00346E76" w:rsidP="00282A7A">
      <w:pPr>
        <w:widowControl w:val="0"/>
        <w:tabs>
          <w:tab w:val="left" w:pos="709"/>
        </w:tabs>
        <w:spacing w:after="0" w:line="240" w:lineRule="auto"/>
        <w:ind w:firstLine="709"/>
        <w:jc w:val="both"/>
        <w:rPr>
          <w:rFonts w:ascii="Times New Roman" w:hAnsi="Times New Roman"/>
          <w:sz w:val="24"/>
          <w:szCs w:val="24"/>
        </w:rPr>
      </w:pPr>
      <w:r w:rsidRPr="00471D69">
        <w:rPr>
          <w:rFonts w:ascii="Times New Roman" w:hAnsi="Times New Roman"/>
          <w:sz w:val="24"/>
          <w:szCs w:val="24"/>
        </w:rPr>
        <w:t>Все затраты, связанные с заключением и оформлением договоров и иных документов по обеспечению гарантийных обязательств, несет Подрядчик.</w:t>
      </w:r>
    </w:p>
    <w:p w:rsidR="00282A7A" w:rsidRPr="00471D69" w:rsidRDefault="00346E76" w:rsidP="00282A7A">
      <w:pPr>
        <w:pStyle w:val="ConsPlusNormal"/>
        <w:ind w:firstLine="709"/>
        <w:jc w:val="both"/>
        <w:outlineLvl w:val="1"/>
        <w:rPr>
          <w:rFonts w:ascii="Times New Roman" w:hAnsi="Times New Roman"/>
          <w:sz w:val="24"/>
          <w:szCs w:val="24"/>
        </w:rPr>
      </w:pPr>
      <w:r w:rsidRPr="00471D69">
        <w:rPr>
          <w:rFonts w:ascii="Times New Roman" w:hAnsi="Times New Roman"/>
          <w:sz w:val="24"/>
          <w:szCs w:val="24"/>
        </w:rPr>
        <w:t xml:space="preserve">В случае </w:t>
      </w:r>
      <w:proofErr w:type="spellStart"/>
      <w:r w:rsidRPr="00471D69">
        <w:rPr>
          <w:rFonts w:ascii="Times New Roman" w:hAnsi="Times New Roman"/>
          <w:sz w:val="24"/>
          <w:szCs w:val="24"/>
        </w:rPr>
        <w:t>непредоставления</w:t>
      </w:r>
      <w:proofErr w:type="spellEnd"/>
      <w:r w:rsidRPr="00471D69">
        <w:rPr>
          <w:rFonts w:ascii="Times New Roman" w:hAnsi="Times New Roman"/>
          <w:sz w:val="24"/>
          <w:szCs w:val="24"/>
        </w:rPr>
        <w:t xml:space="preserve"> Подрядчиком обеспечения гарантийных обязательств либо предоставления с нарушением условий, указанных в настоящем пункте, Заказчик вправе принять решение об одностороннем отказе от исполнения Контракта в порядке, предусмотренном разделом 9 настоящего Контракта.</w:t>
      </w:r>
    </w:p>
    <w:p w:rsidR="00282A7A" w:rsidRPr="00471D69" w:rsidRDefault="00BB278F" w:rsidP="002A3137">
      <w:pPr>
        <w:suppressAutoHyphens/>
        <w:ind w:firstLine="709"/>
        <w:jc w:val="both"/>
        <w:rPr>
          <w:rFonts w:ascii="Times New Roman" w:eastAsia="Calibri" w:hAnsi="Times New Roman"/>
          <w:sz w:val="24"/>
          <w:szCs w:val="24"/>
          <w:lang w:eastAsia="ar-SA"/>
        </w:rPr>
      </w:pPr>
      <w:r w:rsidRPr="00471D69">
        <w:rPr>
          <w:rFonts w:ascii="Times New Roman" w:eastAsia="Calibri" w:hAnsi="Times New Roman"/>
          <w:sz w:val="24"/>
          <w:szCs w:val="24"/>
          <w:lang w:eastAsia="ar-SA"/>
        </w:rPr>
        <w:t xml:space="preserve">8.12. Подрядчик освобождается от предоставления обеспечения гарантийных обязательств в случаях, предусмотренных </w:t>
      </w:r>
      <w:proofErr w:type="gramStart"/>
      <w:r w:rsidRPr="00471D69">
        <w:rPr>
          <w:rFonts w:ascii="Times New Roman" w:eastAsia="Calibri" w:hAnsi="Times New Roman"/>
          <w:sz w:val="24"/>
          <w:szCs w:val="24"/>
          <w:lang w:eastAsia="ar-SA"/>
        </w:rPr>
        <w:t>ч</w:t>
      </w:r>
      <w:proofErr w:type="gramEnd"/>
      <w:r w:rsidRPr="00471D69">
        <w:rPr>
          <w:rFonts w:ascii="Times New Roman" w:eastAsia="Calibri" w:hAnsi="Times New Roman"/>
          <w:sz w:val="24"/>
          <w:szCs w:val="24"/>
          <w:lang w:eastAsia="ar-SA"/>
        </w:rPr>
        <w:t xml:space="preserve">. 8 и 8.1 ст. </w:t>
      </w:r>
      <w:r w:rsidR="00C707B9" w:rsidRPr="00471D69">
        <w:rPr>
          <w:rFonts w:ascii="Times New Roman" w:eastAsia="Calibri" w:hAnsi="Times New Roman"/>
          <w:sz w:val="24"/>
          <w:szCs w:val="24"/>
          <w:lang w:eastAsia="ar-SA"/>
        </w:rPr>
        <w:t>96 Закона о контрактной системе.</w:t>
      </w:r>
    </w:p>
    <w:p w:rsidR="00282A7A" w:rsidRPr="00471D69" w:rsidRDefault="00346E76" w:rsidP="00282A7A">
      <w:pPr>
        <w:widowControl w:val="0"/>
        <w:autoSpaceDE w:val="0"/>
        <w:autoSpaceDN w:val="0"/>
        <w:adjustRightInd w:val="0"/>
        <w:spacing w:after="0" w:line="240" w:lineRule="auto"/>
        <w:jc w:val="center"/>
        <w:outlineLvl w:val="0"/>
        <w:rPr>
          <w:rFonts w:ascii="Times New Roman" w:hAnsi="Times New Roman"/>
          <w:b/>
          <w:color w:val="000000"/>
          <w:sz w:val="24"/>
          <w:szCs w:val="24"/>
        </w:rPr>
      </w:pPr>
      <w:r w:rsidRPr="00471D69">
        <w:rPr>
          <w:rFonts w:ascii="Times New Roman" w:hAnsi="Times New Roman"/>
          <w:b/>
          <w:color w:val="000000"/>
          <w:sz w:val="24"/>
          <w:szCs w:val="24"/>
        </w:rPr>
        <w:t xml:space="preserve">9. Срок </w:t>
      </w:r>
      <w:r w:rsidR="004F2A34" w:rsidRPr="00471D69">
        <w:rPr>
          <w:rFonts w:ascii="Times New Roman" w:hAnsi="Times New Roman"/>
          <w:b/>
          <w:color w:val="000000"/>
          <w:sz w:val="24"/>
          <w:szCs w:val="24"/>
        </w:rPr>
        <w:t>исполнения</w:t>
      </w:r>
      <w:r w:rsidRPr="00471D69">
        <w:rPr>
          <w:rFonts w:ascii="Times New Roman" w:hAnsi="Times New Roman"/>
          <w:b/>
          <w:color w:val="000000"/>
          <w:sz w:val="24"/>
          <w:szCs w:val="24"/>
        </w:rPr>
        <w:t>, порядок изменения и расторжения Контракта</w:t>
      </w:r>
    </w:p>
    <w:p w:rsidR="00282A7A" w:rsidRPr="00471D69" w:rsidRDefault="00346E76" w:rsidP="00186C93">
      <w:pPr>
        <w:autoSpaceDE w:val="0"/>
        <w:autoSpaceDN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9.1. Контра</w:t>
      </w:r>
      <w:proofErr w:type="gramStart"/>
      <w:r w:rsidRPr="00471D69">
        <w:rPr>
          <w:rFonts w:ascii="Times New Roman" w:hAnsi="Times New Roman"/>
          <w:color w:val="000000"/>
          <w:sz w:val="24"/>
          <w:szCs w:val="24"/>
        </w:rPr>
        <w:t>кт вст</w:t>
      </w:r>
      <w:proofErr w:type="gramEnd"/>
      <w:r w:rsidRPr="00471D69">
        <w:rPr>
          <w:rFonts w:ascii="Times New Roman" w:hAnsi="Times New Roman"/>
          <w:color w:val="000000"/>
          <w:sz w:val="24"/>
          <w:szCs w:val="24"/>
        </w:rPr>
        <w:t xml:space="preserve">упает в силу </w:t>
      </w:r>
      <w:r w:rsidR="009319CA" w:rsidRPr="00471D69">
        <w:rPr>
          <w:rFonts w:ascii="Times New Roman" w:hAnsi="Times New Roman"/>
          <w:color w:val="000000"/>
          <w:sz w:val="24"/>
          <w:szCs w:val="24"/>
        </w:rPr>
        <w:t>со дня его подписания Сторонами</w:t>
      </w:r>
      <w:r w:rsidRPr="00471D69">
        <w:rPr>
          <w:rFonts w:ascii="Times New Roman" w:hAnsi="Times New Roman"/>
          <w:color w:val="000000"/>
          <w:sz w:val="24"/>
          <w:szCs w:val="24"/>
        </w:rPr>
        <w:t xml:space="preserve"> в</w:t>
      </w:r>
      <w:r w:rsidRPr="00471D69">
        <w:rPr>
          <w:rFonts w:ascii="Times New Roman" w:hAnsi="Times New Roman"/>
          <w:i/>
          <w:iCs/>
          <w:color w:val="000000"/>
          <w:sz w:val="24"/>
          <w:szCs w:val="24"/>
        </w:rPr>
        <w:t xml:space="preserve"> </w:t>
      </w:r>
      <w:r w:rsidRPr="00471D69">
        <w:rPr>
          <w:rFonts w:ascii="Times New Roman" w:hAnsi="Times New Roman"/>
          <w:color w:val="000000"/>
          <w:sz w:val="24"/>
          <w:szCs w:val="24"/>
        </w:rPr>
        <w:t>соответствии с положениями статьи 51 Закона о контрактной системе</w:t>
      </w:r>
      <w:r w:rsidRPr="00471D69">
        <w:rPr>
          <w:rFonts w:ascii="Times New Roman" w:hAnsi="Times New Roman"/>
          <w:i/>
          <w:iCs/>
          <w:color w:val="000000"/>
          <w:sz w:val="24"/>
          <w:szCs w:val="24"/>
        </w:rPr>
        <w:t>.</w:t>
      </w:r>
    </w:p>
    <w:p w:rsidR="00282A7A" w:rsidRPr="00471D69" w:rsidRDefault="00346E76" w:rsidP="00186C93">
      <w:pPr>
        <w:autoSpaceDE w:val="0"/>
        <w:autoSpaceDN w:val="0"/>
        <w:adjustRightInd w:val="0"/>
        <w:spacing w:after="0" w:line="240" w:lineRule="auto"/>
        <w:ind w:firstLine="709"/>
        <w:jc w:val="both"/>
        <w:rPr>
          <w:rFonts w:ascii="Times New Roman" w:eastAsia="Calibri" w:hAnsi="Times New Roman"/>
          <w:sz w:val="24"/>
          <w:szCs w:val="24"/>
        </w:rPr>
      </w:pPr>
      <w:r w:rsidRPr="00471D69">
        <w:rPr>
          <w:rFonts w:ascii="Times New Roman" w:hAnsi="Times New Roman"/>
          <w:color w:val="000000"/>
          <w:sz w:val="24"/>
          <w:szCs w:val="24"/>
        </w:rPr>
        <w:t>9.2. Срок исполнения Контракта:</w:t>
      </w:r>
      <w:r w:rsidRPr="00471D69">
        <w:rPr>
          <w:rFonts w:ascii="Times New Roman" w:eastAsia="Calibri" w:hAnsi="Times New Roman"/>
          <w:sz w:val="24"/>
          <w:szCs w:val="24"/>
        </w:rPr>
        <w:t xml:space="preserve"> </w:t>
      </w:r>
      <w:bookmarkStart w:id="11" w:name="OLE_LINK5"/>
      <w:bookmarkStart w:id="12" w:name="OLE_LINK6"/>
      <w:r w:rsidR="00CE4D4F" w:rsidRPr="00471D69">
        <w:rPr>
          <w:rFonts w:ascii="Times New Roman" w:eastAsia="Calibri" w:hAnsi="Times New Roman"/>
          <w:sz w:val="24"/>
          <w:szCs w:val="24"/>
        </w:rPr>
        <w:t xml:space="preserve">с момента заключения </w:t>
      </w:r>
      <w:r w:rsidR="009319CA" w:rsidRPr="00471D69">
        <w:rPr>
          <w:rFonts w:ascii="Times New Roman" w:eastAsia="Calibri" w:hAnsi="Times New Roman"/>
          <w:sz w:val="24"/>
          <w:szCs w:val="24"/>
        </w:rPr>
        <w:t>К</w:t>
      </w:r>
      <w:r w:rsidR="00CE4D4F" w:rsidRPr="00471D69">
        <w:rPr>
          <w:rFonts w:ascii="Times New Roman" w:eastAsia="Calibri" w:hAnsi="Times New Roman"/>
          <w:sz w:val="24"/>
          <w:szCs w:val="24"/>
        </w:rPr>
        <w:t xml:space="preserve">онтракта </w:t>
      </w:r>
      <w:r w:rsidRPr="00471D69">
        <w:rPr>
          <w:rFonts w:ascii="Times New Roman" w:eastAsia="Calibri" w:hAnsi="Times New Roman"/>
          <w:sz w:val="24"/>
          <w:szCs w:val="24"/>
        </w:rPr>
        <w:t>до «3</w:t>
      </w:r>
      <w:r w:rsidR="00186C93" w:rsidRPr="00471D69">
        <w:rPr>
          <w:rFonts w:ascii="Times New Roman" w:eastAsia="Calibri" w:hAnsi="Times New Roman"/>
          <w:sz w:val="24"/>
          <w:szCs w:val="24"/>
        </w:rPr>
        <w:t>1</w:t>
      </w:r>
      <w:r w:rsidRPr="00471D69">
        <w:rPr>
          <w:rFonts w:ascii="Times New Roman" w:eastAsia="Calibri" w:hAnsi="Times New Roman"/>
          <w:sz w:val="24"/>
          <w:szCs w:val="24"/>
        </w:rPr>
        <w:t xml:space="preserve">» </w:t>
      </w:r>
      <w:r w:rsidR="00186C93" w:rsidRPr="00471D69">
        <w:rPr>
          <w:rFonts w:ascii="Times New Roman" w:eastAsia="Calibri" w:hAnsi="Times New Roman"/>
          <w:sz w:val="24"/>
          <w:szCs w:val="24"/>
        </w:rPr>
        <w:t>дека</w:t>
      </w:r>
      <w:r w:rsidRPr="00471D69">
        <w:rPr>
          <w:rFonts w:ascii="Times New Roman" w:eastAsia="Calibri" w:hAnsi="Times New Roman"/>
          <w:sz w:val="24"/>
          <w:szCs w:val="24"/>
        </w:rPr>
        <w:t>бря 2022 г.</w:t>
      </w:r>
      <w:bookmarkEnd w:id="11"/>
      <w:bookmarkEnd w:id="12"/>
      <w:r w:rsidRPr="00471D69">
        <w:rPr>
          <w:rFonts w:ascii="Times New Roman" w:eastAsia="Calibri" w:hAnsi="Times New Roman"/>
          <w:sz w:val="24"/>
          <w:szCs w:val="24"/>
        </w:rPr>
        <w:t xml:space="preserve"> Окончание срока исполнения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282A7A" w:rsidRPr="00471D69" w:rsidRDefault="00346E76" w:rsidP="00186C93">
      <w:pPr>
        <w:autoSpaceDE w:val="0"/>
        <w:autoSpaceDN w:val="0"/>
        <w:spacing w:after="0" w:line="240" w:lineRule="auto"/>
        <w:ind w:firstLine="709"/>
        <w:jc w:val="both"/>
        <w:rPr>
          <w:rFonts w:ascii="Times New Roman" w:hAnsi="Times New Roman"/>
          <w:sz w:val="24"/>
          <w:szCs w:val="24"/>
        </w:rPr>
      </w:pPr>
      <w:r w:rsidRPr="00471D69">
        <w:rPr>
          <w:rFonts w:ascii="Times New Roman" w:hAnsi="Times New Roman"/>
          <w:sz w:val="24"/>
          <w:szCs w:val="24"/>
        </w:rPr>
        <w:t>9.3. Контракт может быть расторгнут:</w:t>
      </w:r>
    </w:p>
    <w:p w:rsidR="00282A7A" w:rsidRPr="00471D69" w:rsidRDefault="00346E76" w:rsidP="00186C93">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по соглашению Сторон;</w:t>
      </w:r>
    </w:p>
    <w:p w:rsidR="00282A7A" w:rsidRPr="00471D69" w:rsidRDefault="00346E76" w:rsidP="00186C93">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по решению суда;</w:t>
      </w:r>
    </w:p>
    <w:p w:rsidR="00282A7A" w:rsidRPr="00471D69" w:rsidRDefault="00346E76" w:rsidP="00186C93">
      <w:pPr>
        <w:widowControl w:val="0"/>
        <w:tabs>
          <w:tab w:val="left" w:pos="709"/>
        </w:tabs>
        <w:autoSpaceDE w:val="0"/>
        <w:autoSpaceDN w:val="0"/>
        <w:adjustRightInd w:val="0"/>
        <w:spacing w:after="0" w:line="240" w:lineRule="auto"/>
        <w:ind w:firstLine="709"/>
        <w:jc w:val="both"/>
        <w:rPr>
          <w:rFonts w:ascii="Times New Roman" w:hAnsi="Times New Roman"/>
          <w:sz w:val="24"/>
          <w:szCs w:val="24"/>
          <w:lang w:eastAsia="ru-RU"/>
        </w:rPr>
      </w:pPr>
      <w:r w:rsidRPr="00471D69">
        <w:rPr>
          <w:rFonts w:ascii="Times New Roman" w:hAnsi="Times New Roman"/>
          <w:sz w:val="24"/>
          <w:szCs w:val="24"/>
          <w:lang w:eastAsia="ru-RU"/>
        </w:rPr>
        <w:t>в случае одностороннего отказа Стороны Контракта от исполнения Контракта в соответствии с гражданским законодательством.</w:t>
      </w:r>
    </w:p>
    <w:p w:rsidR="00282A7A" w:rsidRPr="00471D69" w:rsidRDefault="00346E76" w:rsidP="00186C93">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9.4. Заказчик вправе обратиться </w:t>
      </w:r>
      <w:proofErr w:type="gramStart"/>
      <w:r w:rsidRPr="00471D69">
        <w:rPr>
          <w:rFonts w:ascii="Times New Roman" w:hAnsi="Times New Roman"/>
          <w:sz w:val="24"/>
          <w:szCs w:val="24"/>
        </w:rPr>
        <w:t>в суд в установленном законодательством Российской Федерации порядке с требованием о расторжении Контракта в следующих случаях</w:t>
      </w:r>
      <w:proofErr w:type="gramEnd"/>
      <w:r w:rsidRPr="00471D69">
        <w:rPr>
          <w:rFonts w:ascii="Times New Roman" w:hAnsi="Times New Roman"/>
          <w:sz w:val="24"/>
          <w:szCs w:val="24"/>
        </w:rPr>
        <w:t xml:space="preserve">: </w:t>
      </w:r>
    </w:p>
    <w:p w:rsidR="00282A7A" w:rsidRPr="00471D69" w:rsidRDefault="00346E76" w:rsidP="00186C93">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9.4.1. При существенном нарушении Контракта Подрядчиком;</w:t>
      </w:r>
    </w:p>
    <w:p w:rsidR="00282A7A" w:rsidRPr="00471D69" w:rsidRDefault="00346E76" w:rsidP="00186C93">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9.4.2. В</w:t>
      </w:r>
      <w:r w:rsidRPr="00471D69">
        <w:rPr>
          <w:rFonts w:ascii="Times New Roman" w:hAnsi="Times New Roman"/>
          <w:sz w:val="24"/>
          <w:szCs w:val="24"/>
          <w:lang w:eastAsia="ru-RU"/>
        </w:rPr>
        <w:t xml:space="preserve"> случае просрочки исполнения обязательств по выполнению Работ более чем</w:t>
      </w:r>
      <w:r w:rsidRPr="00471D69">
        <w:rPr>
          <w:rFonts w:ascii="Times New Roman" w:hAnsi="Times New Roman"/>
          <w:sz w:val="24"/>
          <w:szCs w:val="24"/>
        </w:rPr>
        <w:t xml:space="preserve"> на 2 (Два) календарных дня;</w:t>
      </w:r>
    </w:p>
    <w:p w:rsidR="00282A7A" w:rsidRPr="00471D69" w:rsidRDefault="00346E76" w:rsidP="00186C93">
      <w:pPr>
        <w:shd w:val="clear" w:color="auto" w:fill="FFFFFF"/>
        <w:spacing w:after="0" w:line="240" w:lineRule="auto"/>
        <w:ind w:firstLine="709"/>
        <w:jc w:val="both"/>
        <w:rPr>
          <w:rFonts w:ascii="Times New Roman" w:hAnsi="Times New Roman"/>
          <w:sz w:val="24"/>
          <w:szCs w:val="24"/>
        </w:rPr>
      </w:pPr>
      <w:r w:rsidRPr="00471D69">
        <w:rPr>
          <w:rFonts w:ascii="Times New Roman" w:hAnsi="Times New Roman"/>
          <w:sz w:val="24"/>
          <w:szCs w:val="24"/>
        </w:rPr>
        <w:t>9.4.3. </w:t>
      </w:r>
      <w:r w:rsidRPr="00471D69">
        <w:rPr>
          <w:rFonts w:ascii="Times New Roman" w:hAnsi="Times New Roman"/>
          <w:sz w:val="24"/>
          <w:szCs w:val="24"/>
          <w:lang w:eastAsia="ru-RU"/>
        </w:rPr>
        <w:t>В случае неоднократного нарушения сроков выполнения Работ</w:t>
      </w:r>
      <w:r w:rsidRPr="00471D69">
        <w:rPr>
          <w:rFonts w:ascii="Times New Roman" w:hAnsi="Times New Roman"/>
          <w:sz w:val="24"/>
          <w:szCs w:val="24"/>
        </w:rPr>
        <w:t xml:space="preserve"> – более двух раз более чем на 2 (Два) календарных дня;</w:t>
      </w:r>
    </w:p>
    <w:p w:rsidR="00282A7A" w:rsidRPr="00471D69" w:rsidRDefault="00346E76" w:rsidP="00186C93">
      <w:pPr>
        <w:tabs>
          <w:tab w:val="left" w:pos="709"/>
        </w:tabs>
        <w:autoSpaceDE w:val="0"/>
        <w:spacing w:after="0" w:line="240" w:lineRule="auto"/>
        <w:ind w:firstLine="709"/>
        <w:jc w:val="both"/>
        <w:rPr>
          <w:rFonts w:ascii="Times New Roman" w:hAnsi="Times New Roman"/>
          <w:sz w:val="24"/>
          <w:szCs w:val="24"/>
          <w:lang w:eastAsia="ru-RU"/>
        </w:rPr>
      </w:pPr>
      <w:r w:rsidRPr="00471D69">
        <w:rPr>
          <w:rFonts w:ascii="Times New Roman" w:hAnsi="Times New Roman"/>
          <w:sz w:val="24"/>
          <w:szCs w:val="24"/>
          <w:lang w:eastAsia="ru-RU"/>
        </w:rPr>
        <w:t>9.4.4.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282A7A" w:rsidRPr="00471D69" w:rsidRDefault="00346E76" w:rsidP="00186C93">
      <w:pPr>
        <w:widowControl w:val="0"/>
        <w:autoSpaceDE w:val="0"/>
        <w:spacing w:after="0" w:line="240" w:lineRule="auto"/>
        <w:ind w:firstLine="709"/>
        <w:jc w:val="both"/>
        <w:rPr>
          <w:rFonts w:ascii="Times New Roman" w:hAnsi="Times New Roman"/>
          <w:sz w:val="24"/>
          <w:szCs w:val="24"/>
          <w:lang w:eastAsia="ru-RU"/>
        </w:rPr>
      </w:pPr>
      <w:r w:rsidRPr="00471D69">
        <w:rPr>
          <w:rFonts w:ascii="Times New Roman" w:hAnsi="Times New Roman"/>
          <w:sz w:val="24"/>
          <w:szCs w:val="24"/>
          <w:lang w:eastAsia="ru-RU"/>
        </w:rPr>
        <w:t xml:space="preserve">9.4.5. Установления факта представления недостоверной (поддельной) </w:t>
      </w:r>
      <w:r w:rsidR="00A03D82" w:rsidRPr="00471D69">
        <w:rPr>
          <w:rFonts w:ascii="Times New Roman" w:hAnsi="Times New Roman"/>
          <w:sz w:val="24"/>
          <w:szCs w:val="24"/>
          <w:lang w:eastAsia="ru-RU"/>
        </w:rPr>
        <w:t>независимой</w:t>
      </w:r>
      <w:r w:rsidRPr="00471D69">
        <w:rPr>
          <w:rFonts w:ascii="Times New Roman" w:hAnsi="Times New Roman"/>
          <w:sz w:val="24"/>
          <w:szCs w:val="24"/>
          <w:lang w:eastAsia="ru-RU"/>
        </w:rPr>
        <w:t xml:space="preserve"> гарантии или содержащихся в ней с</w:t>
      </w:r>
      <w:r w:rsidR="00A03D82" w:rsidRPr="00471D69">
        <w:rPr>
          <w:rFonts w:ascii="Times New Roman" w:hAnsi="Times New Roman"/>
          <w:sz w:val="24"/>
          <w:szCs w:val="24"/>
          <w:lang w:eastAsia="ru-RU"/>
        </w:rPr>
        <w:t>ведений, а также представление независим</w:t>
      </w:r>
      <w:r w:rsidRPr="00471D69">
        <w:rPr>
          <w:rFonts w:ascii="Times New Roman" w:hAnsi="Times New Roman"/>
          <w:sz w:val="24"/>
          <w:szCs w:val="24"/>
          <w:lang w:eastAsia="ru-RU"/>
        </w:rPr>
        <w:t>ой гарантии, не соответствующей требованиям Закона о контрактной системе;</w:t>
      </w:r>
    </w:p>
    <w:p w:rsidR="00282A7A" w:rsidRPr="00471D69" w:rsidRDefault="00346E76" w:rsidP="00186C93">
      <w:pPr>
        <w:widowControl w:val="0"/>
        <w:autoSpaceDE w:val="0"/>
        <w:spacing w:after="0" w:line="240" w:lineRule="auto"/>
        <w:ind w:firstLine="709"/>
        <w:jc w:val="both"/>
        <w:rPr>
          <w:rFonts w:ascii="Times New Roman" w:hAnsi="Times New Roman"/>
          <w:sz w:val="24"/>
          <w:szCs w:val="24"/>
          <w:lang w:eastAsia="ru-RU"/>
        </w:rPr>
      </w:pPr>
      <w:r w:rsidRPr="00471D69">
        <w:rPr>
          <w:rFonts w:ascii="Times New Roman" w:hAnsi="Times New Roman"/>
          <w:sz w:val="24"/>
          <w:szCs w:val="24"/>
          <w:lang w:eastAsia="ru-RU"/>
        </w:rPr>
        <w:t>9.4.6. В иных случаях, предусмотренных законодательством Российской Федерации.</w:t>
      </w:r>
    </w:p>
    <w:p w:rsidR="00282A7A" w:rsidRPr="00471D69" w:rsidRDefault="00346E76" w:rsidP="00186C93">
      <w:pPr>
        <w:widowControl w:val="0"/>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9.5. </w:t>
      </w:r>
      <w:r w:rsidRPr="00471D69">
        <w:rPr>
          <w:rFonts w:ascii="Times New Roman" w:hAnsi="Times New Roman"/>
          <w:color w:val="000000"/>
          <w:sz w:val="24"/>
          <w:szCs w:val="24"/>
        </w:rPr>
        <w:t>Заказчик обязан принять решение об одностороннем отказе от исполнения контракта, если в ходе исполнения Контракта установлено, что Подрядчик и (</w:t>
      </w:r>
      <w:proofErr w:type="gramStart"/>
      <w:r w:rsidRPr="00471D69">
        <w:rPr>
          <w:rFonts w:ascii="Times New Roman" w:hAnsi="Times New Roman"/>
          <w:color w:val="000000"/>
          <w:sz w:val="24"/>
          <w:szCs w:val="24"/>
        </w:rPr>
        <w:t xml:space="preserve">или) </w:t>
      </w:r>
      <w:proofErr w:type="gramEnd"/>
      <w:r w:rsidRPr="00471D69">
        <w:rPr>
          <w:rFonts w:ascii="Times New Roman" w:hAnsi="Times New Roman"/>
          <w:color w:val="000000"/>
          <w:sz w:val="24"/>
          <w:szCs w:val="24"/>
        </w:rPr>
        <w:t xml:space="preserve">поставляемый товар не соответствуют установленным извещением об осуществлении закупки и (или) документацией о </w:t>
      </w:r>
      <w:r w:rsidRPr="00471D69">
        <w:rPr>
          <w:rFonts w:ascii="Times New Roman" w:hAnsi="Times New Roman"/>
          <w:color w:val="000000"/>
          <w:sz w:val="24"/>
          <w:szCs w:val="24"/>
        </w:rPr>
        <w:lastRenderedPageBreak/>
        <w:t xml:space="preserve">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w:t>
      </w:r>
      <w:hyperlink r:id="rId18" w:history="1">
        <w:r w:rsidRPr="00471D69">
          <w:rPr>
            <w:rFonts w:ascii="Times New Roman" w:hAnsi="Times New Roman"/>
            <w:color w:val="000000"/>
            <w:sz w:val="24"/>
            <w:szCs w:val="24"/>
          </w:rPr>
          <w:t>частью 15 статьи 95</w:t>
        </w:r>
      </w:hyperlink>
      <w:r w:rsidRPr="00471D69">
        <w:rPr>
          <w:rFonts w:ascii="Times New Roman" w:hAnsi="Times New Roman"/>
          <w:color w:val="000000"/>
          <w:sz w:val="24"/>
          <w:szCs w:val="24"/>
        </w:rPr>
        <w:t xml:space="preserve"> Закона о контрактной системе.</w:t>
      </w:r>
    </w:p>
    <w:p w:rsidR="00282A7A" w:rsidRPr="00471D69" w:rsidRDefault="00346E76" w:rsidP="00186C9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71D69">
        <w:rPr>
          <w:rFonts w:ascii="Times New Roman" w:hAnsi="Times New Roman"/>
          <w:sz w:val="24"/>
          <w:szCs w:val="24"/>
        </w:rPr>
        <w:t>9.6. </w:t>
      </w:r>
      <w:r w:rsidRPr="00471D69">
        <w:rPr>
          <w:rFonts w:ascii="Times New Roman" w:hAnsi="Times New Roman"/>
          <w:sz w:val="24"/>
          <w:szCs w:val="24"/>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Контракта, в том числе в следующих случаях:</w:t>
      </w:r>
    </w:p>
    <w:p w:rsidR="00282A7A" w:rsidRPr="00471D69" w:rsidRDefault="00346E76" w:rsidP="00186C9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71D69">
        <w:rPr>
          <w:rFonts w:ascii="Times New Roman" w:hAnsi="Times New Roman"/>
          <w:sz w:val="24"/>
          <w:szCs w:val="24"/>
          <w:lang w:eastAsia="ru-RU"/>
        </w:rPr>
        <w:t>9.6.1. </w:t>
      </w:r>
      <w:r w:rsidRPr="00471D69">
        <w:rPr>
          <w:rFonts w:ascii="Times New Roman" w:hAnsi="Times New Roman"/>
          <w:iCs/>
          <w:sz w:val="24"/>
          <w:szCs w:val="24"/>
        </w:rPr>
        <w:t xml:space="preserve">в любое время до сдачи Заказчику результата Работы, уплатив </w:t>
      </w:r>
      <w:proofErr w:type="gramStart"/>
      <w:r w:rsidRPr="00471D69">
        <w:rPr>
          <w:rFonts w:ascii="Times New Roman" w:hAnsi="Times New Roman"/>
          <w:iCs/>
          <w:sz w:val="24"/>
          <w:szCs w:val="24"/>
        </w:rPr>
        <w:t>Подрядчику</w:t>
      </w:r>
      <w:proofErr w:type="gramEnd"/>
      <w:r w:rsidRPr="00471D69">
        <w:rPr>
          <w:rFonts w:ascii="Times New Roman" w:hAnsi="Times New Roman"/>
          <w:iCs/>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Контракта (статья 717 ГК РФ);</w:t>
      </w:r>
    </w:p>
    <w:p w:rsidR="00282A7A" w:rsidRPr="00471D69" w:rsidRDefault="00346E76" w:rsidP="00186C93">
      <w:pPr>
        <w:spacing w:after="0" w:line="240" w:lineRule="auto"/>
        <w:ind w:firstLine="709"/>
        <w:jc w:val="both"/>
        <w:rPr>
          <w:rFonts w:ascii="Times New Roman" w:hAnsi="Times New Roman"/>
          <w:sz w:val="24"/>
          <w:szCs w:val="24"/>
          <w:lang w:eastAsia="ru-RU"/>
        </w:rPr>
      </w:pPr>
      <w:r w:rsidRPr="00471D69">
        <w:rPr>
          <w:rFonts w:ascii="Times New Roman" w:hAnsi="Times New Roman"/>
          <w:sz w:val="24"/>
          <w:szCs w:val="24"/>
          <w:lang w:eastAsia="ru-RU"/>
        </w:rPr>
        <w:t>9.6.2. </w:t>
      </w:r>
      <w:r w:rsidRPr="00471D69">
        <w:rPr>
          <w:rFonts w:ascii="Times New Roman" w:hAnsi="Times New Roman"/>
          <w:iCs/>
          <w:sz w:val="24"/>
          <w:szCs w:val="24"/>
        </w:rPr>
        <w:t xml:space="preserve">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w:t>
      </w:r>
      <w:r w:rsidRPr="00471D69">
        <w:rPr>
          <w:rFonts w:ascii="Times New Roman" w:hAnsi="Times New Roman"/>
          <w:sz w:val="24"/>
          <w:szCs w:val="24"/>
        </w:rPr>
        <w:t>(пункт 2 статьи 715 ГК РФ)</w:t>
      </w:r>
      <w:r w:rsidRPr="00471D69">
        <w:rPr>
          <w:rFonts w:ascii="Times New Roman" w:hAnsi="Times New Roman"/>
          <w:sz w:val="24"/>
          <w:szCs w:val="24"/>
          <w:lang w:eastAsia="ru-RU"/>
        </w:rPr>
        <w:t>;</w:t>
      </w:r>
    </w:p>
    <w:p w:rsidR="00282A7A" w:rsidRPr="00471D69" w:rsidRDefault="00346E76" w:rsidP="00186C93">
      <w:pPr>
        <w:widowControl w:val="0"/>
        <w:autoSpaceDE w:val="0"/>
        <w:spacing w:after="0" w:line="240" w:lineRule="auto"/>
        <w:ind w:firstLine="709"/>
        <w:jc w:val="both"/>
        <w:rPr>
          <w:rFonts w:ascii="Times New Roman" w:hAnsi="Times New Roman"/>
          <w:iCs/>
          <w:sz w:val="24"/>
          <w:szCs w:val="24"/>
        </w:rPr>
      </w:pPr>
      <w:r w:rsidRPr="00471D69">
        <w:rPr>
          <w:rFonts w:ascii="Times New Roman" w:hAnsi="Times New Roman"/>
          <w:sz w:val="24"/>
          <w:szCs w:val="24"/>
        </w:rPr>
        <w:t>9.6.3. </w:t>
      </w:r>
      <w:r w:rsidRPr="00471D69">
        <w:rPr>
          <w:rFonts w:ascii="Times New Roman" w:hAnsi="Times New Roman"/>
          <w:iCs/>
          <w:sz w:val="24"/>
          <w:szCs w:val="24"/>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(пункт 3 статьи 715 ГК РФ);</w:t>
      </w:r>
    </w:p>
    <w:p w:rsidR="00282A7A" w:rsidRPr="00471D69" w:rsidRDefault="00346E76" w:rsidP="00186C93">
      <w:pPr>
        <w:autoSpaceDE w:val="0"/>
        <w:spacing w:after="0" w:line="240" w:lineRule="auto"/>
        <w:ind w:firstLine="709"/>
        <w:jc w:val="both"/>
        <w:rPr>
          <w:rFonts w:ascii="Times New Roman" w:hAnsi="Times New Roman"/>
          <w:iCs/>
          <w:color w:val="000000"/>
          <w:sz w:val="24"/>
          <w:szCs w:val="24"/>
        </w:rPr>
      </w:pPr>
      <w:r w:rsidRPr="00471D69">
        <w:rPr>
          <w:rFonts w:ascii="Times New Roman" w:hAnsi="Times New Roman"/>
          <w:iCs/>
          <w:sz w:val="24"/>
          <w:szCs w:val="24"/>
        </w:rPr>
        <w:t>9.6.4. </w:t>
      </w:r>
      <w:r w:rsidRPr="00471D69">
        <w:rPr>
          <w:rFonts w:ascii="Times New Roman" w:hAnsi="Times New Roman"/>
          <w:iCs/>
          <w:color w:val="000000"/>
          <w:sz w:val="24"/>
          <w:szCs w:val="24"/>
        </w:rPr>
        <w:t>если отступления в Работе от условий Контракта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(пункт 3 статьи 723 ГК РФ);</w:t>
      </w:r>
    </w:p>
    <w:p w:rsidR="00282A7A" w:rsidRPr="00471D69" w:rsidRDefault="00346E76" w:rsidP="00186C93">
      <w:pPr>
        <w:autoSpaceDE w:val="0"/>
        <w:spacing w:after="0" w:line="240" w:lineRule="auto"/>
        <w:ind w:firstLine="709"/>
        <w:jc w:val="both"/>
        <w:rPr>
          <w:rFonts w:ascii="Times New Roman" w:hAnsi="Times New Roman"/>
          <w:sz w:val="24"/>
          <w:szCs w:val="24"/>
        </w:rPr>
      </w:pPr>
      <w:r w:rsidRPr="00471D69">
        <w:rPr>
          <w:rFonts w:ascii="Times New Roman" w:hAnsi="Times New Roman"/>
          <w:iCs/>
          <w:color w:val="000000"/>
          <w:sz w:val="24"/>
          <w:szCs w:val="24"/>
        </w:rPr>
        <w:t>9.6.5. если при нарушении Подрядчиком конечного срока выполнения Работ, указанного в Контракте, исполнение Подрядчиком Контракта утратило для Заказчика интерес (пункт 3 статьи 708 ГК РФ, пункт 2 статьи 405 ГК РФ).</w:t>
      </w:r>
    </w:p>
    <w:p w:rsidR="00282A7A" w:rsidRPr="00471D69" w:rsidRDefault="00346E76" w:rsidP="00186C93">
      <w:pPr>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9.7. Заказчик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w:t>
      </w:r>
    </w:p>
    <w:p w:rsidR="00282A7A" w:rsidRPr="00471D69" w:rsidRDefault="00346E76" w:rsidP="00186C93">
      <w:pPr>
        <w:autoSpaceDE w:val="0"/>
        <w:spacing w:after="0" w:line="240" w:lineRule="auto"/>
        <w:ind w:firstLine="709"/>
        <w:jc w:val="both"/>
        <w:rPr>
          <w:rFonts w:ascii="Times New Roman" w:hAnsi="Times New Roman"/>
          <w:sz w:val="24"/>
          <w:szCs w:val="24"/>
          <w:shd w:val="clear" w:color="auto" w:fill="FFFF00"/>
        </w:rPr>
      </w:pPr>
      <w:r w:rsidRPr="00471D69">
        <w:rPr>
          <w:rFonts w:ascii="Times New Roman" w:hAnsi="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w:t>
      </w:r>
      <w:proofErr w:type="gramStart"/>
      <w:r w:rsidRPr="00471D69">
        <w:rPr>
          <w:rFonts w:ascii="Times New Roman" w:hAnsi="Times New Roman"/>
          <w:sz w:val="24"/>
          <w:szCs w:val="24"/>
        </w:rPr>
        <w:t>и</w:t>
      </w:r>
      <w:proofErr w:type="gramEnd"/>
      <w:r w:rsidRPr="00471D69">
        <w:rPr>
          <w:rFonts w:ascii="Times New Roman" w:hAnsi="Times New Roman"/>
          <w:sz w:val="24"/>
          <w:szCs w:val="24"/>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282A7A" w:rsidRPr="00471D69" w:rsidRDefault="00346E76" w:rsidP="00186C93">
      <w:pPr>
        <w:spacing w:after="0" w:line="240" w:lineRule="auto"/>
        <w:ind w:firstLine="709"/>
        <w:jc w:val="both"/>
        <w:rPr>
          <w:rFonts w:ascii="Times New Roman" w:hAnsi="Times New Roman"/>
          <w:sz w:val="24"/>
          <w:szCs w:val="24"/>
        </w:rPr>
      </w:pPr>
      <w:r w:rsidRPr="00471D69">
        <w:rPr>
          <w:rFonts w:ascii="Times New Roman" w:hAnsi="Times New Roman"/>
          <w:sz w:val="24"/>
          <w:szCs w:val="24"/>
        </w:rPr>
        <w:t>9.8. </w:t>
      </w:r>
      <w:r w:rsidR="00234797" w:rsidRPr="00471D69">
        <w:rPr>
          <w:rFonts w:ascii="Times New Roman" w:hAnsi="Times New Roman"/>
          <w:sz w:val="24"/>
          <w:szCs w:val="24"/>
        </w:rPr>
        <w:t>Решение Заказчика об одностороннем отказе от исполнения Контракта, сформированное с использованием единой информационной системы и подписанное усиленной электронной подписью лица, имеющего право действовать от имени заказчика, размещается в единой информационной системе</w:t>
      </w:r>
      <w:r w:rsidRPr="00471D69">
        <w:rPr>
          <w:rFonts w:ascii="Times New Roman" w:hAnsi="Times New Roman"/>
          <w:sz w:val="24"/>
          <w:szCs w:val="24"/>
        </w:rPr>
        <w:t>.</w:t>
      </w:r>
    </w:p>
    <w:p w:rsidR="00282A7A" w:rsidRPr="00471D69" w:rsidRDefault="00346E76" w:rsidP="00186C93">
      <w:pPr>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9.9. Решение Заказчика об одностороннем отказе от исполнения Контракта вступает в </w:t>
      </w:r>
      <w:proofErr w:type="gramStart"/>
      <w:r w:rsidRPr="00471D69">
        <w:rPr>
          <w:rFonts w:ascii="Times New Roman" w:hAnsi="Times New Roman"/>
          <w:sz w:val="24"/>
          <w:szCs w:val="24"/>
        </w:rPr>
        <w:t>силу</w:t>
      </w:r>
      <w:proofErr w:type="gramEnd"/>
      <w:r w:rsidRPr="00471D69">
        <w:rPr>
          <w:rFonts w:ascii="Times New Roman" w:hAnsi="Times New Roman"/>
          <w:sz w:val="24"/>
          <w:szCs w:val="24"/>
        </w:rPr>
        <w:t xml:space="preserve"> и Контракт считается расторгнутым через 10 (Десять) календарных дней с даты надлежащего уведомления Заказчиком Подрядчика об одностороннем отказе от исполнения Контракта. </w:t>
      </w:r>
    </w:p>
    <w:p w:rsidR="009A6516" w:rsidRPr="00471D69" w:rsidRDefault="00346E76" w:rsidP="00186C93">
      <w:pPr>
        <w:autoSpaceDE w:val="0"/>
        <w:spacing w:after="0" w:line="240" w:lineRule="auto"/>
        <w:ind w:firstLine="709"/>
        <w:jc w:val="both"/>
        <w:rPr>
          <w:rFonts w:ascii="Times New Roman" w:hAnsi="Times New Roman"/>
          <w:sz w:val="24"/>
          <w:szCs w:val="24"/>
        </w:rPr>
      </w:pPr>
      <w:proofErr w:type="gramStart"/>
      <w:r w:rsidRPr="00471D69">
        <w:rPr>
          <w:rFonts w:ascii="Times New Roman" w:hAnsi="Times New Roman"/>
          <w:sz w:val="24"/>
          <w:szCs w:val="24"/>
        </w:rPr>
        <w:t>Заказчик обязан отменить</w:t>
      </w:r>
      <w:r w:rsidR="00820C95" w:rsidRPr="00471D69">
        <w:rPr>
          <w:rFonts w:ascii="Times New Roman" w:hAnsi="Times New Roman"/>
          <w:sz w:val="24"/>
          <w:szCs w:val="24"/>
        </w:rPr>
        <w:t xml:space="preserve">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9.7 Контракта.</w:t>
      </w:r>
      <w:proofErr w:type="gramEnd"/>
      <w:r w:rsidR="00820C95" w:rsidRPr="00471D69">
        <w:rPr>
          <w:rFonts w:ascii="Times New Roman" w:hAnsi="Times New Roman"/>
          <w:sz w:val="24"/>
          <w:szCs w:val="24"/>
        </w:rPr>
        <w:t xml:space="preserve">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 </w:t>
      </w:r>
    </w:p>
    <w:p w:rsidR="00547641" w:rsidRPr="00471D69" w:rsidRDefault="00282A7A" w:rsidP="00186C93">
      <w:pPr>
        <w:spacing w:after="0" w:line="240" w:lineRule="auto"/>
        <w:ind w:firstLine="709"/>
        <w:jc w:val="both"/>
        <w:rPr>
          <w:rFonts w:ascii="Times New Roman" w:hAnsi="Times New Roman"/>
          <w:sz w:val="24"/>
          <w:szCs w:val="24"/>
        </w:rPr>
      </w:pPr>
      <w:r w:rsidRPr="00471D69">
        <w:rPr>
          <w:rFonts w:ascii="Times New Roman" w:hAnsi="Times New Roman"/>
          <w:sz w:val="24"/>
          <w:szCs w:val="24"/>
        </w:rPr>
        <w:t>9.10. </w:t>
      </w:r>
      <w:proofErr w:type="gramStart"/>
      <w:r w:rsidR="00346E76" w:rsidRPr="00471D69">
        <w:rPr>
          <w:rFonts w:ascii="Times New Roman" w:hAnsi="Times New Roman"/>
          <w:sz w:val="24"/>
          <w:szCs w:val="24"/>
        </w:rPr>
        <w:t xml:space="preserve">В случае отмены Заказчиком не вступившего в силу решения об одностороннем отказе от исполнения Контракта, размещенного в единой информационной системе в соответствии с п. 9.8 Контракта,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w:t>
      </w:r>
      <w:r w:rsidR="00346E76" w:rsidRPr="00471D69">
        <w:rPr>
          <w:rFonts w:ascii="Times New Roman" w:hAnsi="Times New Roman"/>
          <w:sz w:val="24"/>
          <w:szCs w:val="24"/>
        </w:rPr>
        <w:lastRenderedPageBreak/>
        <w:t>подписью лица, имеющего право</w:t>
      </w:r>
      <w:proofErr w:type="gramEnd"/>
      <w:r w:rsidR="00346E76" w:rsidRPr="00471D69">
        <w:rPr>
          <w:rFonts w:ascii="Times New Roman" w:hAnsi="Times New Roman"/>
          <w:sz w:val="24"/>
          <w:szCs w:val="24"/>
        </w:rPr>
        <w:t xml:space="preserve"> действовать от имени Заказчика, и размещает такое извещение в единой информационной системе.</w:t>
      </w:r>
    </w:p>
    <w:p w:rsidR="00282A7A" w:rsidRPr="00471D69" w:rsidRDefault="00346E76" w:rsidP="00186C93">
      <w:pPr>
        <w:spacing w:after="0" w:line="240" w:lineRule="auto"/>
        <w:ind w:firstLine="709"/>
        <w:jc w:val="both"/>
        <w:rPr>
          <w:rFonts w:ascii="Times New Roman" w:hAnsi="Times New Roman"/>
          <w:color w:val="000000"/>
          <w:spacing w:val="1"/>
          <w:sz w:val="24"/>
          <w:szCs w:val="24"/>
        </w:rPr>
      </w:pPr>
      <w:r w:rsidRPr="00471D69">
        <w:rPr>
          <w:rFonts w:ascii="Times New Roman" w:hAnsi="Times New Roman"/>
          <w:spacing w:val="1"/>
          <w:sz w:val="24"/>
          <w:szCs w:val="24"/>
        </w:rPr>
        <w:t>9.11. </w:t>
      </w:r>
      <w:r w:rsidRPr="00471D69">
        <w:rPr>
          <w:rFonts w:ascii="Times New Roman" w:hAnsi="Times New Roman"/>
          <w:sz w:val="24"/>
          <w:szCs w:val="24"/>
        </w:rPr>
        <w:t xml:space="preserve">Подрядчик </w:t>
      </w:r>
      <w:r w:rsidRPr="00471D69">
        <w:rPr>
          <w:rFonts w:ascii="Times New Roman" w:hAnsi="Times New Roman"/>
          <w:spacing w:val="1"/>
          <w:sz w:val="24"/>
          <w:szCs w:val="24"/>
        </w:rPr>
        <w:t>вправе принять</w:t>
      </w:r>
      <w:r w:rsidRPr="00471D69">
        <w:rPr>
          <w:rFonts w:ascii="Times New Roman" w:hAnsi="Times New Roman"/>
          <w:color w:val="000000"/>
          <w:spacing w:val="1"/>
          <w:sz w:val="24"/>
          <w:szCs w:val="24"/>
        </w:rPr>
        <w:t xml:space="preserve"> решение об одностороннем отказе от исполнения Контракта в соответствии с законодательством Российской Федерации.</w:t>
      </w:r>
    </w:p>
    <w:p w:rsidR="00282A7A" w:rsidRPr="00471D69" w:rsidRDefault="00282A7A" w:rsidP="00186C93">
      <w:pPr>
        <w:widowControl w:val="0"/>
        <w:autoSpaceDE w:val="0"/>
        <w:autoSpaceDN w:val="0"/>
        <w:adjustRightInd w:val="0"/>
        <w:spacing w:after="0" w:line="240" w:lineRule="auto"/>
        <w:ind w:firstLine="709"/>
        <w:jc w:val="center"/>
        <w:outlineLvl w:val="0"/>
        <w:rPr>
          <w:rFonts w:ascii="Times New Roman" w:hAnsi="Times New Roman"/>
          <w:b/>
          <w:color w:val="000000"/>
          <w:sz w:val="24"/>
          <w:szCs w:val="24"/>
        </w:rPr>
      </w:pPr>
    </w:p>
    <w:p w:rsidR="00282A7A" w:rsidRPr="00471D69" w:rsidRDefault="00346E76" w:rsidP="00282A7A">
      <w:pPr>
        <w:widowControl w:val="0"/>
        <w:autoSpaceDE w:val="0"/>
        <w:autoSpaceDN w:val="0"/>
        <w:adjustRightInd w:val="0"/>
        <w:spacing w:after="0" w:line="240" w:lineRule="auto"/>
        <w:jc w:val="center"/>
        <w:outlineLvl w:val="0"/>
        <w:rPr>
          <w:rFonts w:ascii="Times New Roman" w:hAnsi="Times New Roman"/>
          <w:b/>
          <w:color w:val="000000"/>
          <w:sz w:val="24"/>
          <w:szCs w:val="24"/>
        </w:rPr>
      </w:pPr>
      <w:r w:rsidRPr="00471D69">
        <w:rPr>
          <w:rFonts w:ascii="Times New Roman" w:hAnsi="Times New Roman"/>
          <w:b/>
          <w:color w:val="000000"/>
          <w:sz w:val="24"/>
          <w:szCs w:val="24"/>
        </w:rPr>
        <w:t>10. Порядок урегулирования споров</w:t>
      </w:r>
    </w:p>
    <w:p w:rsidR="00282A7A" w:rsidRPr="00471D69" w:rsidRDefault="00346E76" w:rsidP="00282A7A">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10.1.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282A7A" w:rsidRPr="00471D69" w:rsidRDefault="00346E76" w:rsidP="00282A7A">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10.2. В случае недостижения взаимного согласия все споры по Контракту разрешаются в Арбитражном суде Новосибирской области.</w:t>
      </w:r>
    </w:p>
    <w:p w:rsidR="00282A7A" w:rsidRPr="00471D69" w:rsidRDefault="00346E76" w:rsidP="00282A7A">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471D69">
        <w:rPr>
          <w:rFonts w:ascii="Times New Roman" w:hAnsi="Times New Roman"/>
          <w:color w:val="000000"/>
          <w:sz w:val="24"/>
          <w:szCs w:val="24"/>
        </w:rPr>
        <w:t>с даты</w:t>
      </w:r>
      <w:proofErr w:type="gramEnd"/>
      <w:r w:rsidRPr="00471D69">
        <w:rPr>
          <w:rFonts w:ascii="Times New Roman" w:hAnsi="Times New Roman"/>
          <w:color w:val="000000"/>
          <w:sz w:val="24"/>
          <w:szCs w:val="24"/>
        </w:rPr>
        <w:t xml:space="preserve"> ее получения.</w:t>
      </w:r>
    </w:p>
    <w:p w:rsidR="00282A7A" w:rsidRPr="00471D69" w:rsidRDefault="00282A7A" w:rsidP="00282A7A">
      <w:pPr>
        <w:widowControl w:val="0"/>
        <w:autoSpaceDE w:val="0"/>
        <w:autoSpaceDN w:val="0"/>
        <w:adjustRightInd w:val="0"/>
        <w:spacing w:after="0" w:line="240" w:lineRule="auto"/>
        <w:ind w:firstLine="709"/>
        <w:jc w:val="both"/>
        <w:rPr>
          <w:rFonts w:ascii="Times New Roman" w:hAnsi="Times New Roman"/>
          <w:color w:val="000000"/>
          <w:sz w:val="24"/>
          <w:szCs w:val="24"/>
        </w:rPr>
      </w:pPr>
    </w:p>
    <w:p w:rsidR="00282A7A" w:rsidRPr="00471D69" w:rsidRDefault="00346E76" w:rsidP="00282A7A">
      <w:pPr>
        <w:autoSpaceDE w:val="0"/>
        <w:autoSpaceDN w:val="0"/>
        <w:spacing w:after="0" w:line="240" w:lineRule="auto"/>
        <w:jc w:val="center"/>
        <w:rPr>
          <w:rFonts w:ascii="Times New Roman" w:hAnsi="Times New Roman"/>
          <w:b/>
          <w:color w:val="000000"/>
          <w:sz w:val="24"/>
          <w:szCs w:val="24"/>
        </w:rPr>
      </w:pPr>
      <w:r w:rsidRPr="00471D69">
        <w:rPr>
          <w:rFonts w:ascii="Times New Roman" w:hAnsi="Times New Roman"/>
          <w:b/>
          <w:color w:val="000000"/>
          <w:sz w:val="24"/>
          <w:szCs w:val="24"/>
        </w:rPr>
        <w:t>11. Прочие условия</w:t>
      </w:r>
    </w:p>
    <w:p w:rsidR="00282A7A" w:rsidRPr="00471D69" w:rsidRDefault="00346E76" w:rsidP="00282A7A">
      <w:pPr>
        <w:tabs>
          <w:tab w:val="left" w:pos="709"/>
        </w:tabs>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 xml:space="preserve">11.1. 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w:t>
      </w:r>
      <w:r w:rsidRPr="00471D69">
        <w:rPr>
          <w:rFonts w:ascii="Times New Roman" w:hAnsi="Times New Roman"/>
          <w:sz w:val="24"/>
          <w:szCs w:val="24"/>
        </w:rPr>
        <w:t xml:space="preserve">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471D69">
        <w:rPr>
          <w:rFonts w:ascii="Times New Roman" w:hAnsi="Times New Roman"/>
          <w:sz w:val="24"/>
          <w:szCs w:val="24"/>
        </w:rPr>
        <w:t>с даты направления</w:t>
      </w:r>
      <w:proofErr w:type="gramEnd"/>
      <w:r w:rsidRPr="00471D69">
        <w:rPr>
          <w:rFonts w:ascii="Times New Roman" w:hAnsi="Times New Roman"/>
          <w:sz w:val="24"/>
          <w:szCs w:val="24"/>
        </w:rPr>
        <w:t xml:space="preserve"> уведомления по почте заказным письмом с уведомлением о вручении. </w:t>
      </w:r>
      <w:r w:rsidRPr="00471D69">
        <w:rPr>
          <w:rFonts w:ascii="Times New Roman" w:hAnsi="Times New Roman"/>
          <w:color w:val="000000"/>
          <w:sz w:val="24"/>
          <w:szCs w:val="24"/>
        </w:rPr>
        <w:t>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11.2. Контракт заключен в электронной форме в порядке, предусмотренном статьей 51 Закона о контрактной системе.</w:t>
      </w:r>
    </w:p>
    <w:p w:rsidR="00282A7A" w:rsidRPr="00471D69" w:rsidRDefault="00346E76" w:rsidP="00282A7A">
      <w:pPr>
        <w:widowControl w:val="0"/>
        <w:tabs>
          <w:tab w:val="left" w:pos="709"/>
        </w:tabs>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11.3.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282A7A" w:rsidRPr="00471D69" w:rsidRDefault="00346E76" w:rsidP="00282A7A">
      <w:pPr>
        <w:widowControl w:val="0"/>
        <w:autoSpaceDE w:val="0"/>
        <w:spacing w:after="0" w:line="240" w:lineRule="auto"/>
        <w:ind w:firstLine="709"/>
        <w:jc w:val="both"/>
        <w:rPr>
          <w:rFonts w:ascii="Times New Roman" w:hAnsi="Times New Roman"/>
          <w:color w:val="000000"/>
          <w:sz w:val="24"/>
          <w:szCs w:val="24"/>
        </w:rPr>
      </w:pPr>
      <w:r w:rsidRPr="00471D69">
        <w:rPr>
          <w:rFonts w:ascii="Times New Roman" w:hAnsi="Times New Roman"/>
          <w:color w:val="000000"/>
          <w:sz w:val="24"/>
          <w:szCs w:val="24"/>
        </w:rPr>
        <w:t>11.4.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282A7A" w:rsidRPr="00471D69" w:rsidRDefault="00346E76" w:rsidP="00282A7A">
      <w:pPr>
        <w:widowControl w:val="0"/>
        <w:autoSpaceDE w:val="0"/>
        <w:spacing w:after="0" w:line="240" w:lineRule="auto"/>
        <w:ind w:firstLine="709"/>
        <w:jc w:val="both"/>
        <w:rPr>
          <w:rFonts w:ascii="Times New Roman" w:hAnsi="Times New Roman"/>
          <w:b/>
          <w:color w:val="000000"/>
          <w:sz w:val="24"/>
          <w:szCs w:val="24"/>
        </w:rPr>
      </w:pPr>
      <w:r w:rsidRPr="00471D69">
        <w:rPr>
          <w:rFonts w:ascii="Times New Roman" w:hAnsi="Times New Roman"/>
          <w:color w:val="000000"/>
          <w:sz w:val="24"/>
          <w:szCs w:val="24"/>
        </w:rPr>
        <w:t>11.5. Во всем, что не предусмотрено Контрактом, Стороны руководствуются законодательством Российской Федерации.</w:t>
      </w:r>
    </w:p>
    <w:p w:rsidR="008F1332" w:rsidRPr="00471D69" w:rsidRDefault="008F1332" w:rsidP="00282A7A">
      <w:pPr>
        <w:widowControl w:val="0"/>
        <w:tabs>
          <w:tab w:val="left" w:pos="709"/>
        </w:tabs>
        <w:autoSpaceDE w:val="0"/>
        <w:autoSpaceDN w:val="0"/>
        <w:adjustRightInd w:val="0"/>
        <w:spacing w:after="0" w:line="240" w:lineRule="auto"/>
        <w:jc w:val="center"/>
        <w:rPr>
          <w:rFonts w:ascii="Times New Roman" w:hAnsi="Times New Roman"/>
          <w:b/>
          <w:color w:val="000000"/>
          <w:sz w:val="24"/>
          <w:szCs w:val="24"/>
        </w:rPr>
      </w:pPr>
    </w:p>
    <w:p w:rsidR="006F25C3" w:rsidRPr="00471D69" w:rsidRDefault="00346E76" w:rsidP="00282A7A">
      <w:pPr>
        <w:widowControl w:val="0"/>
        <w:tabs>
          <w:tab w:val="left" w:pos="709"/>
        </w:tabs>
        <w:autoSpaceDE w:val="0"/>
        <w:autoSpaceDN w:val="0"/>
        <w:adjustRightInd w:val="0"/>
        <w:spacing w:after="0" w:line="240" w:lineRule="auto"/>
        <w:jc w:val="center"/>
        <w:rPr>
          <w:rFonts w:ascii="Times New Roman" w:hAnsi="Times New Roman"/>
          <w:b/>
          <w:color w:val="000000"/>
          <w:sz w:val="24"/>
          <w:szCs w:val="24"/>
        </w:rPr>
      </w:pPr>
      <w:r w:rsidRPr="00471D69">
        <w:rPr>
          <w:rFonts w:ascii="Times New Roman" w:hAnsi="Times New Roman"/>
          <w:b/>
          <w:color w:val="000000"/>
          <w:sz w:val="24"/>
          <w:szCs w:val="24"/>
        </w:rPr>
        <w:t>12. Приложения</w:t>
      </w:r>
    </w:p>
    <w:p w:rsidR="004A313D" w:rsidRPr="00471D69" w:rsidRDefault="00346E76" w:rsidP="00282A7A">
      <w:pPr>
        <w:autoSpaceDE w:val="0"/>
        <w:autoSpaceDN w:val="0"/>
        <w:adjustRightInd w:val="0"/>
        <w:spacing w:after="0" w:line="240" w:lineRule="auto"/>
        <w:ind w:firstLine="540"/>
        <w:jc w:val="both"/>
        <w:rPr>
          <w:rFonts w:ascii="Times New Roman" w:hAnsi="Times New Roman"/>
          <w:sz w:val="24"/>
          <w:szCs w:val="24"/>
        </w:rPr>
      </w:pPr>
      <w:r w:rsidRPr="00471D69">
        <w:rPr>
          <w:rFonts w:ascii="Times New Roman" w:hAnsi="Times New Roman"/>
          <w:sz w:val="24"/>
          <w:szCs w:val="24"/>
        </w:rPr>
        <w:t>12.1. Неотъемлемыми частями Контракта являются следующие приложения к Контракту:</w:t>
      </w:r>
    </w:p>
    <w:p w:rsidR="00BF4892" w:rsidRPr="00471D69" w:rsidRDefault="007F30F3" w:rsidP="00547641">
      <w:pPr>
        <w:autoSpaceDE w:val="0"/>
        <w:autoSpaceDN w:val="0"/>
        <w:adjustRightInd w:val="0"/>
        <w:spacing w:after="0" w:line="240" w:lineRule="auto"/>
        <w:jc w:val="both"/>
        <w:rPr>
          <w:rFonts w:ascii="Times New Roman" w:hAnsi="Times New Roman"/>
          <w:sz w:val="24"/>
          <w:szCs w:val="24"/>
        </w:rPr>
      </w:pPr>
      <w:hyperlink w:anchor="Par221" w:history="1">
        <w:r w:rsidR="004A313D" w:rsidRPr="00471D69">
          <w:rPr>
            <w:rFonts w:ascii="Times New Roman" w:hAnsi="Times New Roman"/>
            <w:sz w:val="24"/>
            <w:szCs w:val="24"/>
          </w:rPr>
          <w:t>Приложение</w:t>
        </w:r>
      </w:hyperlink>
      <w:r w:rsidR="004A313D" w:rsidRPr="00471D69">
        <w:rPr>
          <w:rFonts w:ascii="Times New Roman" w:hAnsi="Times New Roman"/>
          <w:sz w:val="24"/>
          <w:szCs w:val="24"/>
        </w:rPr>
        <w:t xml:space="preserve"> № </w:t>
      </w:r>
      <w:r w:rsidR="00AA64A1" w:rsidRPr="00471D69">
        <w:rPr>
          <w:rFonts w:ascii="Times New Roman" w:hAnsi="Times New Roman"/>
          <w:sz w:val="24"/>
          <w:szCs w:val="24"/>
        </w:rPr>
        <w:t>1</w:t>
      </w:r>
      <w:r w:rsidR="003D151C" w:rsidRPr="00471D69">
        <w:rPr>
          <w:rFonts w:ascii="Times New Roman" w:hAnsi="Times New Roman"/>
          <w:sz w:val="24"/>
          <w:szCs w:val="24"/>
        </w:rPr>
        <w:t xml:space="preserve"> </w:t>
      </w:r>
      <w:r w:rsidR="004A313D" w:rsidRPr="00471D69">
        <w:rPr>
          <w:rFonts w:ascii="Times New Roman" w:hAnsi="Times New Roman"/>
          <w:sz w:val="24"/>
          <w:szCs w:val="24"/>
        </w:rPr>
        <w:t>«Описание объекта закупки</w:t>
      </w:r>
      <w:r w:rsidR="00547641" w:rsidRPr="00471D69">
        <w:rPr>
          <w:rFonts w:ascii="Times New Roman" w:hAnsi="Times New Roman"/>
          <w:sz w:val="24"/>
          <w:szCs w:val="24"/>
        </w:rPr>
        <w:t>».</w:t>
      </w:r>
    </w:p>
    <w:p w:rsidR="00EA01FE" w:rsidRPr="00471D69" w:rsidRDefault="00EA01FE" w:rsidP="00282A7A">
      <w:pPr>
        <w:widowControl w:val="0"/>
        <w:tabs>
          <w:tab w:val="left" w:pos="709"/>
        </w:tabs>
        <w:autoSpaceDE w:val="0"/>
        <w:autoSpaceDN w:val="0"/>
        <w:adjustRightInd w:val="0"/>
        <w:spacing w:after="0" w:line="240" w:lineRule="auto"/>
        <w:ind w:firstLine="709"/>
        <w:jc w:val="both"/>
        <w:rPr>
          <w:rFonts w:ascii="Times New Roman" w:hAnsi="Times New Roman"/>
          <w:color w:val="000000"/>
          <w:sz w:val="24"/>
          <w:szCs w:val="24"/>
        </w:rPr>
      </w:pPr>
    </w:p>
    <w:p w:rsidR="006F25C3" w:rsidRDefault="00346E76" w:rsidP="00282A7A">
      <w:pPr>
        <w:widowControl w:val="0"/>
        <w:spacing w:after="0" w:line="240" w:lineRule="auto"/>
        <w:jc w:val="center"/>
        <w:rPr>
          <w:rFonts w:ascii="Times New Roman" w:hAnsi="Times New Roman"/>
          <w:b/>
          <w:color w:val="000000"/>
          <w:sz w:val="24"/>
          <w:szCs w:val="24"/>
        </w:rPr>
      </w:pPr>
      <w:r w:rsidRPr="00471D69">
        <w:rPr>
          <w:rFonts w:ascii="Times New Roman" w:hAnsi="Times New Roman"/>
          <w:b/>
          <w:color w:val="000000"/>
          <w:sz w:val="24"/>
          <w:szCs w:val="24"/>
        </w:rPr>
        <w:t>13. Адреса, реквизиты и подписи Сторон</w:t>
      </w:r>
    </w:p>
    <w:p w:rsidR="00C0418C" w:rsidRDefault="00C0418C" w:rsidP="00282A7A">
      <w:pPr>
        <w:widowControl w:val="0"/>
        <w:spacing w:after="0" w:line="240" w:lineRule="auto"/>
        <w:jc w:val="center"/>
        <w:rPr>
          <w:rFonts w:ascii="Times New Roman" w:hAnsi="Times New Roman"/>
          <w:b/>
          <w:color w:val="000000"/>
          <w:sz w:val="24"/>
          <w:szCs w:val="24"/>
        </w:rPr>
      </w:pPr>
    </w:p>
    <w:p w:rsidR="00C0418C" w:rsidRPr="00471D69" w:rsidRDefault="00C0418C" w:rsidP="00C0418C">
      <w:pPr>
        <w:widowControl w:val="0"/>
        <w:spacing w:after="0" w:line="240" w:lineRule="auto"/>
        <w:rPr>
          <w:rFonts w:ascii="Times New Roman" w:hAnsi="Times New Roman"/>
          <w:b/>
          <w:color w:val="000000"/>
          <w:sz w:val="24"/>
          <w:szCs w:val="24"/>
        </w:rPr>
      </w:pPr>
    </w:p>
    <w:p w:rsidR="00E76102" w:rsidRPr="00471D69" w:rsidRDefault="00E76102" w:rsidP="00282A7A">
      <w:pPr>
        <w:widowControl w:val="0"/>
        <w:spacing w:after="0" w:line="240" w:lineRule="auto"/>
        <w:jc w:val="center"/>
        <w:rPr>
          <w:rFonts w:ascii="Times New Roman" w:hAnsi="Times New Roman"/>
          <w:b/>
          <w:color w:val="000000"/>
          <w:sz w:val="24"/>
          <w:szCs w:val="24"/>
        </w:rPr>
      </w:pPr>
    </w:p>
    <w:tbl>
      <w:tblPr>
        <w:tblW w:w="0" w:type="auto"/>
        <w:jc w:val="center"/>
        <w:tblLook w:val="01E0"/>
      </w:tblPr>
      <w:tblGrid>
        <w:gridCol w:w="5280"/>
        <w:gridCol w:w="4643"/>
      </w:tblGrid>
      <w:tr w:rsidR="00487C89" w:rsidTr="00E76102">
        <w:trPr>
          <w:trHeight w:val="273"/>
          <w:jc w:val="center"/>
        </w:trPr>
        <w:tc>
          <w:tcPr>
            <w:tcW w:w="5280" w:type="dxa"/>
          </w:tcPr>
          <w:p w:rsidR="006F25C3" w:rsidRPr="00471D69" w:rsidRDefault="00346E76" w:rsidP="00282A7A">
            <w:pPr>
              <w:widowControl w:val="0"/>
              <w:spacing w:after="0" w:line="240" w:lineRule="auto"/>
              <w:jc w:val="center"/>
              <w:rPr>
                <w:rFonts w:ascii="Times New Roman" w:hAnsi="Times New Roman"/>
                <w:b/>
                <w:bCs/>
                <w:sz w:val="24"/>
                <w:szCs w:val="24"/>
                <w:lang w:eastAsia="ru-RU"/>
              </w:rPr>
            </w:pPr>
            <w:r w:rsidRPr="00471D69">
              <w:rPr>
                <w:rFonts w:ascii="Times New Roman" w:hAnsi="Times New Roman"/>
                <w:b/>
                <w:bCs/>
                <w:sz w:val="24"/>
                <w:szCs w:val="24"/>
                <w:lang w:eastAsia="ru-RU"/>
              </w:rPr>
              <w:t>ЗАКАЗЧИК</w:t>
            </w:r>
          </w:p>
        </w:tc>
        <w:tc>
          <w:tcPr>
            <w:tcW w:w="4643" w:type="dxa"/>
          </w:tcPr>
          <w:p w:rsidR="006F25C3" w:rsidRPr="00471D69" w:rsidRDefault="00346E76" w:rsidP="00282A7A">
            <w:pPr>
              <w:widowControl w:val="0"/>
              <w:spacing w:after="0" w:line="240" w:lineRule="auto"/>
              <w:jc w:val="center"/>
              <w:rPr>
                <w:rFonts w:ascii="Times New Roman" w:hAnsi="Times New Roman"/>
                <w:b/>
                <w:bCs/>
                <w:sz w:val="24"/>
                <w:szCs w:val="24"/>
                <w:lang w:eastAsia="ru-RU"/>
              </w:rPr>
            </w:pPr>
            <w:r w:rsidRPr="00471D69">
              <w:rPr>
                <w:rFonts w:ascii="Times New Roman" w:hAnsi="Times New Roman"/>
                <w:b/>
                <w:bCs/>
                <w:sz w:val="24"/>
                <w:szCs w:val="24"/>
                <w:lang w:eastAsia="ru-RU"/>
              </w:rPr>
              <w:t>ПОДРЯДЧИК</w:t>
            </w:r>
          </w:p>
        </w:tc>
      </w:tr>
      <w:tr w:rsidR="00487C89" w:rsidTr="00E76102">
        <w:trPr>
          <w:trHeight w:val="142"/>
          <w:jc w:val="center"/>
        </w:trPr>
        <w:tc>
          <w:tcPr>
            <w:tcW w:w="5280" w:type="dxa"/>
          </w:tcPr>
          <w:p w:rsidR="00DE476D" w:rsidRPr="00471D69" w:rsidRDefault="00346E76" w:rsidP="00201D7F">
            <w:pPr>
              <w:keepNext/>
              <w:keepLines/>
              <w:spacing w:after="0" w:line="240" w:lineRule="auto"/>
              <w:rPr>
                <w:rFonts w:ascii="Times New Roman" w:hAnsi="Times New Roman"/>
                <w:sz w:val="24"/>
                <w:szCs w:val="24"/>
              </w:rPr>
            </w:pPr>
            <w:r w:rsidRPr="00471D69">
              <w:rPr>
                <w:rFonts w:ascii="Times New Roman" w:hAnsi="Times New Roman"/>
                <w:sz w:val="24"/>
                <w:szCs w:val="24"/>
              </w:rPr>
              <w:lastRenderedPageBreak/>
              <w:t xml:space="preserve">администрация </w:t>
            </w:r>
            <w:r w:rsidR="008148F2" w:rsidRPr="00471D69">
              <w:rPr>
                <w:rFonts w:ascii="Times New Roman" w:hAnsi="Times New Roman"/>
                <w:sz w:val="24"/>
                <w:szCs w:val="24"/>
              </w:rPr>
              <w:t>Никулинского</w:t>
            </w:r>
            <w:r w:rsidRPr="00471D69">
              <w:rPr>
                <w:rFonts w:ascii="Times New Roman" w:hAnsi="Times New Roman"/>
                <w:sz w:val="24"/>
                <w:szCs w:val="24"/>
              </w:rPr>
              <w:t xml:space="preserve"> сельсовета </w:t>
            </w:r>
            <w:r w:rsidR="00C414F0" w:rsidRPr="00471D69">
              <w:rPr>
                <w:rFonts w:ascii="Times New Roman" w:hAnsi="Times New Roman"/>
                <w:sz w:val="24"/>
                <w:szCs w:val="24"/>
              </w:rPr>
              <w:t xml:space="preserve">Татарского </w:t>
            </w:r>
            <w:r w:rsidRPr="00471D69">
              <w:rPr>
                <w:rFonts w:ascii="Times New Roman" w:hAnsi="Times New Roman"/>
                <w:sz w:val="24"/>
                <w:szCs w:val="24"/>
              </w:rPr>
              <w:t xml:space="preserve"> района</w:t>
            </w:r>
          </w:p>
          <w:p w:rsidR="00DE476D" w:rsidRPr="00471D69" w:rsidRDefault="00346E76" w:rsidP="00201D7F">
            <w:pPr>
              <w:keepNext/>
              <w:keepLines/>
              <w:spacing w:after="0" w:line="240" w:lineRule="auto"/>
              <w:rPr>
                <w:rFonts w:ascii="Times New Roman" w:hAnsi="Times New Roman"/>
                <w:sz w:val="24"/>
                <w:szCs w:val="24"/>
              </w:rPr>
            </w:pPr>
            <w:r w:rsidRPr="00471D69">
              <w:rPr>
                <w:rFonts w:ascii="Times New Roman" w:hAnsi="Times New Roman"/>
                <w:sz w:val="24"/>
                <w:szCs w:val="24"/>
              </w:rPr>
              <w:t>Новосибирской области</w:t>
            </w:r>
          </w:p>
          <w:p w:rsidR="00DE476D" w:rsidRPr="00471D69" w:rsidRDefault="008148F2" w:rsidP="00201D7F">
            <w:pPr>
              <w:widowControl w:val="0"/>
              <w:tabs>
                <w:tab w:val="left" w:pos="5670"/>
              </w:tabs>
              <w:autoSpaceDE w:val="0"/>
              <w:autoSpaceDN w:val="0"/>
              <w:adjustRightInd w:val="0"/>
              <w:spacing w:after="0" w:line="240" w:lineRule="auto"/>
              <w:rPr>
                <w:rFonts w:ascii="Times New Roman" w:hAnsi="Times New Roman"/>
                <w:sz w:val="24"/>
                <w:szCs w:val="24"/>
              </w:rPr>
            </w:pPr>
            <w:r w:rsidRPr="00471D69">
              <w:rPr>
                <w:rFonts w:ascii="Times New Roman" w:hAnsi="Times New Roman"/>
                <w:sz w:val="24"/>
                <w:szCs w:val="24"/>
              </w:rPr>
              <w:t>Юр</w:t>
            </w:r>
            <w:proofErr w:type="gramStart"/>
            <w:r w:rsidRPr="00471D69">
              <w:rPr>
                <w:rFonts w:ascii="Times New Roman" w:hAnsi="Times New Roman"/>
                <w:sz w:val="24"/>
                <w:szCs w:val="24"/>
              </w:rPr>
              <w:t>.а</w:t>
            </w:r>
            <w:proofErr w:type="gramEnd"/>
            <w:r w:rsidRPr="00471D69">
              <w:rPr>
                <w:rFonts w:ascii="Times New Roman" w:hAnsi="Times New Roman"/>
                <w:sz w:val="24"/>
                <w:szCs w:val="24"/>
              </w:rPr>
              <w:t>дрес : 632105</w:t>
            </w:r>
            <w:r w:rsidR="00346E76" w:rsidRPr="00471D69">
              <w:rPr>
                <w:rFonts w:ascii="Times New Roman" w:hAnsi="Times New Roman"/>
                <w:sz w:val="24"/>
                <w:szCs w:val="24"/>
              </w:rPr>
              <w:t xml:space="preserve">, Новосибирская обл., </w:t>
            </w:r>
            <w:r w:rsidR="00C414F0" w:rsidRPr="00471D69">
              <w:rPr>
                <w:rFonts w:ascii="Times New Roman" w:hAnsi="Times New Roman"/>
                <w:sz w:val="24"/>
                <w:szCs w:val="24"/>
              </w:rPr>
              <w:t>Татарский</w:t>
            </w:r>
            <w:r w:rsidR="00E7218C" w:rsidRPr="00471D69">
              <w:rPr>
                <w:rFonts w:ascii="Times New Roman" w:hAnsi="Times New Roman"/>
                <w:sz w:val="24"/>
                <w:szCs w:val="24"/>
              </w:rPr>
              <w:t xml:space="preserve"> </w:t>
            </w:r>
            <w:r w:rsidR="00346E76" w:rsidRPr="00471D69">
              <w:rPr>
                <w:rFonts w:ascii="Times New Roman" w:hAnsi="Times New Roman"/>
                <w:sz w:val="24"/>
                <w:szCs w:val="24"/>
              </w:rPr>
              <w:t xml:space="preserve">р-н,  с. </w:t>
            </w:r>
            <w:r w:rsidRPr="00471D69">
              <w:rPr>
                <w:rFonts w:ascii="Times New Roman" w:hAnsi="Times New Roman"/>
                <w:sz w:val="24"/>
                <w:szCs w:val="24"/>
              </w:rPr>
              <w:t>Никулино</w:t>
            </w:r>
            <w:r w:rsidR="00346E76" w:rsidRPr="00471D69">
              <w:rPr>
                <w:rFonts w:ascii="Times New Roman" w:hAnsi="Times New Roman"/>
                <w:sz w:val="24"/>
                <w:szCs w:val="24"/>
              </w:rPr>
              <w:t xml:space="preserve"> </w:t>
            </w:r>
            <w:r w:rsidRPr="00471D69">
              <w:rPr>
                <w:rFonts w:ascii="Times New Roman" w:hAnsi="Times New Roman"/>
                <w:sz w:val="24"/>
                <w:szCs w:val="24"/>
              </w:rPr>
              <w:t>пер. Кооперативный</w:t>
            </w:r>
            <w:r w:rsidR="002F5326" w:rsidRPr="00471D69">
              <w:rPr>
                <w:rFonts w:ascii="Times New Roman" w:hAnsi="Times New Roman"/>
                <w:sz w:val="24"/>
                <w:szCs w:val="24"/>
              </w:rPr>
              <w:t>,</w:t>
            </w:r>
            <w:r w:rsidRPr="00471D69">
              <w:rPr>
                <w:rFonts w:ascii="Times New Roman" w:hAnsi="Times New Roman"/>
                <w:sz w:val="24"/>
                <w:szCs w:val="24"/>
              </w:rPr>
              <w:t xml:space="preserve"> 2</w:t>
            </w:r>
          </w:p>
          <w:p w:rsidR="00DE476D" w:rsidRPr="00471D69" w:rsidRDefault="00E7218C" w:rsidP="00201D7F">
            <w:pPr>
              <w:widowControl w:val="0"/>
              <w:tabs>
                <w:tab w:val="left" w:pos="5670"/>
              </w:tabs>
              <w:autoSpaceDE w:val="0"/>
              <w:autoSpaceDN w:val="0"/>
              <w:adjustRightInd w:val="0"/>
              <w:spacing w:after="0" w:line="240" w:lineRule="auto"/>
              <w:rPr>
                <w:rFonts w:ascii="Times New Roman" w:hAnsi="Times New Roman"/>
                <w:sz w:val="24"/>
                <w:szCs w:val="24"/>
              </w:rPr>
            </w:pPr>
            <w:r w:rsidRPr="00471D69">
              <w:rPr>
                <w:rFonts w:ascii="Times New Roman" w:hAnsi="Times New Roman"/>
                <w:sz w:val="24"/>
                <w:szCs w:val="24"/>
              </w:rPr>
              <w:t>ИНН/ 5437102010</w:t>
            </w:r>
            <w:r w:rsidR="00C414F0" w:rsidRPr="00471D69">
              <w:rPr>
                <w:rFonts w:ascii="Times New Roman" w:hAnsi="Times New Roman"/>
                <w:sz w:val="24"/>
                <w:szCs w:val="24"/>
              </w:rPr>
              <w:t xml:space="preserve">  КПП/545301001</w:t>
            </w:r>
          </w:p>
          <w:p w:rsidR="00EA49BF" w:rsidRPr="00471D69" w:rsidRDefault="00DE476D" w:rsidP="00201D7F">
            <w:pPr>
              <w:widowControl w:val="0"/>
              <w:tabs>
                <w:tab w:val="left" w:pos="5670"/>
              </w:tabs>
              <w:autoSpaceDE w:val="0"/>
              <w:autoSpaceDN w:val="0"/>
              <w:adjustRightInd w:val="0"/>
              <w:spacing w:after="0" w:line="240" w:lineRule="auto"/>
              <w:rPr>
                <w:rFonts w:ascii="Times New Roman" w:hAnsi="Times New Roman"/>
                <w:color w:val="FF0000"/>
                <w:sz w:val="24"/>
                <w:szCs w:val="24"/>
              </w:rPr>
            </w:pPr>
            <w:r w:rsidRPr="00471D69">
              <w:rPr>
                <w:rFonts w:ascii="Times New Roman" w:hAnsi="Times New Roman"/>
                <w:sz w:val="24"/>
                <w:szCs w:val="24"/>
              </w:rPr>
              <w:t>ОГРН 10254</w:t>
            </w:r>
            <w:r w:rsidR="002F5326" w:rsidRPr="00471D69">
              <w:rPr>
                <w:rFonts w:ascii="Times New Roman" w:hAnsi="Times New Roman"/>
                <w:sz w:val="24"/>
                <w:szCs w:val="24"/>
              </w:rPr>
              <w:t>050</w:t>
            </w:r>
            <w:r w:rsidR="00E7218C" w:rsidRPr="00471D69">
              <w:rPr>
                <w:rFonts w:ascii="Times New Roman" w:hAnsi="Times New Roman"/>
                <w:sz w:val="24"/>
                <w:szCs w:val="24"/>
              </w:rPr>
              <w:t>20035</w:t>
            </w:r>
          </w:p>
          <w:p w:rsidR="00DE476D" w:rsidRPr="00471D69" w:rsidRDefault="00C414F0" w:rsidP="00201D7F">
            <w:pPr>
              <w:keepNext/>
              <w:keepLines/>
              <w:spacing w:after="0" w:line="240" w:lineRule="auto"/>
              <w:rPr>
                <w:rFonts w:ascii="Times New Roman" w:hAnsi="Times New Roman"/>
                <w:sz w:val="24"/>
                <w:szCs w:val="24"/>
              </w:rPr>
            </w:pPr>
            <w:proofErr w:type="spellStart"/>
            <w:proofErr w:type="gramStart"/>
            <w:r w:rsidRPr="00471D69">
              <w:rPr>
                <w:rFonts w:ascii="Times New Roman" w:hAnsi="Times New Roman"/>
                <w:sz w:val="24"/>
                <w:szCs w:val="24"/>
              </w:rPr>
              <w:t>р</w:t>
            </w:r>
            <w:proofErr w:type="spellEnd"/>
            <w:proofErr w:type="gramEnd"/>
            <w:r w:rsidRPr="00471D69">
              <w:rPr>
                <w:rFonts w:ascii="Times New Roman" w:hAnsi="Times New Roman"/>
                <w:sz w:val="24"/>
                <w:szCs w:val="24"/>
              </w:rPr>
              <w:t xml:space="preserve">/с </w:t>
            </w:r>
            <w:r w:rsidR="002F5326" w:rsidRPr="00471D69">
              <w:rPr>
                <w:rFonts w:ascii="Times New Roman" w:hAnsi="Times New Roman"/>
                <w:lang w:eastAsia="ru-RU"/>
              </w:rPr>
              <w:t> 03231643506504</w:t>
            </w:r>
            <w:r w:rsidR="00E7218C" w:rsidRPr="00471D69">
              <w:rPr>
                <w:rFonts w:ascii="Times New Roman" w:hAnsi="Times New Roman"/>
                <w:lang w:eastAsia="ru-RU"/>
              </w:rPr>
              <w:t>255100</w:t>
            </w:r>
            <w:r w:rsidR="00346E76" w:rsidRPr="00471D69">
              <w:rPr>
                <w:rFonts w:ascii="Times New Roman" w:hAnsi="Times New Roman"/>
                <w:sz w:val="24"/>
                <w:szCs w:val="24"/>
              </w:rPr>
              <w:t xml:space="preserve">  , (л/с </w:t>
            </w:r>
            <w:r w:rsidR="002F5326" w:rsidRPr="00471D69">
              <w:rPr>
                <w:rFonts w:ascii="Times New Roman" w:hAnsi="Times New Roman"/>
                <w:sz w:val="24"/>
                <w:szCs w:val="24"/>
              </w:rPr>
              <w:t>025130</w:t>
            </w:r>
            <w:r w:rsidR="00E7218C" w:rsidRPr="00471D69">
              <w:rPr>
                <w:rFonts w:ascii="Times New Roman" w:hAnsi="Times New Roman"/>
                <w:sz w:val="24"/>
                <w:szCs w:val="24"/>
              </w:rPr>
              <w:t>33280</w:t>
            </w:r>
            <w:r w:rsidR="00346E76" w:rsidRPr="00471D69">
              <w:rPr>
                <w:rFonts w:ascii="Times New Roman" w:hAnsi="Times New Roman"/>
                <w:sz w:val="24"/>
                <w:szCs w:val="24"/>
              </w:rPr>
              <w:t>)</w:t>
            </w:r>
          </w:p>
          <w:p w:rsidR="00DE476D" w:rsidRPr="00471D69" w:rsidRDefault="00346E76" w:rsidP="00201D7F">
            <w:pPr>
              <w:widowControl w:val="0"/>
              <w:tabs>
                <w:tab w:val="left" w:pos="5670"/>
              </w:tabs>
              <w:autoSpaceDE w:val="0"/>
              <w:autoSpaceDN w:val="0"/>
              <w:adjustRightInd w:val="0"/>
              <w:spacing w:after="0" w:line="240" w:lineRule="auto"/>
              <w:rPr>
                <w:rFonts w:ascii="Times New Roman" w:hAnsi="Times New Roman"/>
                <w:sz w:val="24"/>
                <w:szCs w:val="24"/>
              </w:rPr>
            </w:pPr>
            <w:r w:rsidRPr="00471D69">
              <w:rPr>
                <w:rFonts w:ascii="Times New Roman" w:hAnsi="Times New Roman"/>
                <w:sz w:val="24"/>
                <w:szCs w:val="24"/>
              </w:rPr>
              <w:t xml:space="preserve">Банк </w:t>
            </w:r>
            <w:proofErr w:type="gramStart"/>
            <w:r w:rsidRPr="00471D69">
              <w:rPr>
                <w:rFonts w:ascii="Times New Roman" w:hAnsi="Times New Roman"/>
                <w:sz w:val="24"/>
                <w:szCs w:val="24"/>
              </w:rPr>
              <w:t>СИБИРСКОЕ</w:t>
            </w:r>
            <w:proofErr w:type="gramEnd"/>
            <w:r w:rsidRPr="00471D69">
              <w:rPr>
                <w:rFonts w:ascii="Times New Roman" w:hAnsi="Times New Roman"/>
                <w:sz w:val="24"/>
                <w:szCs w:val="24"/>
              </w:rPr>
              <w:t xml:space="preserve"> ГУ БАНКА РОССИИ//УФК по Новосибирской области г. Новосибирск</w:t>
            </w:r>
          </w:p>
          <w:p w:rsidR="00DE476D" w:rsidRPr="00471D69" w:rsidRDefault="00346E76" w:rsidP="00201D7F">
            <w:pPr>
              <w:widowControl w:val="0"/>
              <w:tabs>
                <w:tab w:val="left" w:pos="5670"/>
              </w:tabs>
              <w:autoSpaceDE w:val="0"/>
              <w:autoSpaceDN w:val="0"/>
              <w:adjustRightInd w:val="0"/>
              <w:spacing w:after="0" w:line="240" w:lineRule="auto"/>
              <w:rPr>
                <w:rFonts w:ascii="Times New Roman" w:hAnsi="Times New Roman"/>
                <w:sz w:val="24"/>
                <w:szCs w:val="24"/>
              </w:rPr>
            </w:pPr>
            <w:r w:rsidRPr="00471D69">
              <w:rPr>
                <w:rFonts w:ascii="Times New Roman" w:hAnsi="Times New Roman"/>
                <w:sz w:val="24"/>
                <w:szCs w:val="24"/>
              </w:rPr>
              <w:t>Бик:015004950</w:t>
            </w:r>
          </w:p>
          <w:p w:rsidR="00DE476D" w:rsidRPr="00471D69" w:rsidRDefault="006259A5" w:rsidP="00201D7F">
            <w:pPr>
              <w:widowControl w:val="0"/>
              <w:tabs>
                <w:tab w:val="left" w:pos="5670"/>
              </w:tabs>
              <w:autoSpaceDE w:val="0"/>
              <w:autoSpaceDN w:val="0"/>
              <w:adjustRightInd w:val="0"/>
              <w:spacing w:after="0" w:line="240" w:lineRule="auto"/>
              <w:rPr>
                <w:rFonts w:ascii="Times New Roman" w:hAnsi="Times New Roman"/>
                <w:sz w:val="24"/>
                <w:szCs w:val="24"/>
              </w:rPr>
            </w:pPr>
            <w:proofErr w:type="spellStart"/>
            <w:r w:rsidRPr="00471D69">
              <w:rPr>
                <w:rFonts w:ascii="Times New Roman" w:hAnsi="Times New Roman"/>
                <w:sz w:val="24"/>
                <w:szCs w:val="24"/>
              </w:rPr>
              <w:t>Кор</w:t>
            </w:r>
            <w:proofErr w:type="gramStart"/>
            <w:r w:rsidRPr="00471D69">
              <w:rPr>
                <w:rFonts w:ascii="Times New Roman" w:hAnsi="Times New Roman"/>
                <w:sz w:val="24"/>
                <w:szCs w:val="24"/>
              </w:rPr>
              <w:t>.с</w:t>
            </w:r>
            <w:proofErr w:type="gramEnd"/>
            <w:r w:rsidRPr="00471D69">
              <w:rPr>
                <w:rFonts w:ascii="Times New Roman" w:hAnsi="Times New Roman"/>
                <w:sz w:val="24"/>
                <w:szCs w:val="24"/>
              </w:rPr>
              <w:t>ч</w:t>
            </w:r>
            <w:proofErr w:type="spellEnd"/>
            <w:r w:rsidR="00346E76" w:rsidRPr="00471D69">
              <w:rPr>
                <w:rFonts w:ascii="Times New Roman" w:hAnsi="Times New Roman"/>
                <w:sz w:val="24"/>
                <w:szCs w:val="24"/>
              </w:rPr>
              <w:t>: 40102810445370000043</w:t>
            </w:r>
          </w:p>
          <w:p w:rsidR="00DE476D" w:rsidRPr="00346E76" w:rsidRDefault="006259A5" w:rsidP="00201D7F">
            <w:pPr>
              <w:widowControl w:val="0"/>
              <w:tabs>
                <w:tab w:val="left" w:pos="5670"/>
              </w:tabs>
              <w:autoSpaceDE w:val="0"/>
              <w:autoSpaceDN w:val="0"/>
              <w:adjustRightInd w:val="0"/>
              <w:spacing w:after="0" w:line="240" w:lineRule="auto"/>
              <w:rPr>
                <w:rFonts w:ascii="Times New Roman" w:hAnsi="Times New Roman"/>
                <w:sz w:val="24"/>
                <w:szCs w:val="24"/>
              </w:rPr>
            </w:pPr>
            <w:r w:rsidRPr="00471D69">
              <w:rPr>
                <w:rFonts w:ascii="Times New Roman" w:hAnsi="Times New Roman"/>
                <w:sz w:val="24"/>
                <w:szCs w:val="24"/>
              </w:rPr>
              <w:t>Тел</w:t>
            </w:r>
            <w:r w:rsidRPr="00346E76">
              <w:rPr>
                <w:rFonts w:ascii="Times New Roman" w:hAnsi="Times New Roman"/>
                <w:sz w:val="24"/>
                <w:szCs w:val="24"/>
              </w:rPr>
              <w:t>. 8(3</w:t>
            </w:r>
            <w:r w:rsidR="00EA49BF" w:rsidRPr="00346E76">
              <w:rPr>
                <w:rFonts w:ascii="Times New Roman" w:hAnsi="Times New Roman"/>
                <w:sz w:val="24"/>
                <w:szCs w:val="24"/>
              </w:rPr>
              <w:t>8364)</w:t>
            </w:r>
            <w:r w:rsidR="00E7218C" w:rsidRPr="00346E76">
              <w:rPr>
                <w:rFonts w:ascii="Times New Roman" w:hAnsi="Times New Roman"/>
                <w:sz w:val="24"/>
                <w:szCs w:val="24"/>
              </w:rPr>
              <w:t>47</w:t>
            </w:r>
            <w:r w:rsidR="002F5326" w:rsidRPr="00346E76">
              <w:rPr>
                <w:rFonts w:ascii="Times New Roman" w:hAnsi="Times New Roman"/>
                <w:sz w:val="24"/>
                <w:szCs w:val="24"/>
              </w:rPr>
              <w:t>-</w:t>
            </w:r>
            <w:r w:rsidR="00E7218C" w:rsidRPr="00346E76">
              <w:rPr>
                <w:rFonts w:ascii="Times New Roman" w:hAnsi="Times New Roman"/>
                <w:sz w:val="24"/>
                <w:szCs w:val="24"/>
              </w:rPr>
              <w:t>172</w:t>
            </w:r>
          </w:p>
          <w:p w:rsidR="00E7218C" w:rsidRPr="00346E76" w:rsidRDefault="00DE476D" w:rsidP="00E7218C">
            <w:r w:rsidRPr="00471D69">
              <w:rPr>
                <w:rFonts w:ascii="Times New Roman" w:hAnsi="Times New Roman"/>
                <w:sz w:val="24"/>
                <w:szCs w:val="24"/>
                <w:lang w:val="en-US"/>
              </w:rPr>
              <w:t>E</w:t>
            </w:r>
            <w:r w:rsidRPr="00346E76">
              <w:rPr>
                <w:rFonts w:ascii="Times New Roman" w:hAnsi="Times New Roman"/>
                <w:sz w:val="24"/>
                <w:szCs w:val="24"/>
              </w:rPr>
              <w:t>-</w:t>
            </w:r>
            <w:r w:rsidRPr="00471D69">
              <w:rPr>
                <w:rFonts w:ascii="Times New Roman" w:hAnsi="Times New Roman"/>
                <w:sz w:val="24"/>
                <w:szCs w:val="24"/>
                <w:lang w:val="en-US"/>
              </w:rPr>
              <w:t>mail</w:t>
            </w:r>
            <w:r w:rsidR="002F5326" w:rsidRPr="00346E76">
              <w:rPr>
                <w:rFonts w:ascii="Times New Roman" w:hAnsi="Times New Roman"/>
                <w:sz w:val="24"/>
                <w:szCs w:val="24"/>
              </w:rPr>
              <w:t>:</w:t>
            </w:r>
            <w:r w:rsidR="00346E76" w:rsidRPr="00346E76">
              <w:rPr>
                <w:rFonts w:ascii="Arial" w:hAnsi="Arial" w:cs="Arial"/>
                <w:color w:val="93969B"/>
                <w:sz w:val="18"/>
                <w:szCs w:val="18"/>
              </w:rPr>
              <w:t xml:space="preserve"> </w:t>
            </w:r>
            <w:r w:rsidR="00346E76" w:rsidRPr="00471D69">
              <w:rPr>
                <w:rFonts w:ascii="Arial" w:hAnsi="Arial" w:cs="Arial"/>
                <w:sz w:val="18"/>
                <w:szCs w:val="18"/>
                <w:lang w:val="en-US"/>
              </w:rPr>
              <w:t>mo</w:t>
            </w:r>
            <w:r w:rsidR="00346E76" w:rsidRPr="00346E76">
              <w:rPr>
                <w:rFonts w:ascii="Arial" w:hAnsi="Arial" w:cs="Arial"/>
                <w:sz w:val="18"/>
                <w:szCs w:val="18"/>
              </w:rPr>
              <w:t>-</w:t>
            </w:r>
            <w:proofErr w:type="spellStart"/>
            <w:r w:rsidR="00346E76" w:rsidRPr="00471D69">
              <w:rPr>
                <w:rFonts w:ascii="Arial" w:hAnsi="Arial" w:cs="Arial"/>
                <w:sz w:val="18"/>
                <w:szCs w:val="18"/>
                <w:lang w:val="en-US"/>
              </w:rPr>
              <w:t>nikulino</w:t>
            </w:r>
            <w:proofErr w:type="spellEnd"/>
            <w:r w:rsidR="00346E76" w:rsidRPr="00346E76">
              <w:rPr>
                <w:rFonts w:ascii="Arial" w:hAnsi="Arial" w:cs="Arial"/>
                <w:sz w:val="18"/>
                <w:szCs w:val="18"/>
              </w:rPr>
              <w:t>54@</w:t>
            </w:r>
            <w:r w:rsidR="00346E76" w:rsidRPr="00471D69">
              <w:rPr>
                <w:rFonts w:ascii="Arial" w:hAnsi="Arial" w:cs="Arial"/>
                <w:sz w:val="18"/>
                <w:szCs w:val="18"/>
                <w:lang w:val="en-US"/>
              </w:rPr>
              <w:t>mail</w:t>
            </w:r>
            <w:r w:rsidR="00346E76" w:rsidRPr="00346E76">
              <w:rPr>
                <w:rFonts w:ascii="Arial" w:hAnsi="Arial" w:cs="Arial"/>
                <w:sz w:val="18"/>
                <w:szCs w:val="18"/>
              </w:rPr>
              <w:t>.</w:t>
            </w:r>
            <w:proofErr w:type="spellStart"/>
            <w:r w:rsidR="00346E76" w:rsidRPr="00471D69">
              <w:rPr>
                <w:rFonts w:ascii="Arial" w:hAnsi="Arial" w:cs="Arial"/>
                <w:sz w:val="18"/>
                <w:szCs w:val="18"/>
                <w:lang w:val="en-US"/>
              </w:rPr>
              <w:t>ru</w:t>
            </w:r>
            <w:proofErr w:type="spellEnd"/>
          </w:p>
          <w:p w:rsidR="001F3755" w:rsidRPr="00346E76" w:rsidRDefault="001F3755" w:rsidP="00201D7F">
            <w:pPr>
              <w:keepNext/>
              <w:keepLines/>
              <w:spacing w:after="0" w:line="240" w:lineRule="auto"/>
              <w:rPr>
                <w:rStyle w:val="af1"/>
                <w:rFonts w:ascii="Times New Roman" w:hAnsi="Times New Roman"/>
                <w:color w:val="auto"/>
                <w:sz w:val="24"/>
                <w:szCs w:val="24"/>
              </w:rPr>
            </w:pPr>
          </w:p>
          <w:p w:rsidR="00F56FBC" w:rsidRPr="00471D69" w:rsidRDefault="00346E76" w:rsidP="00201D7F">
            <w:pPr>
              <w:keepNext/>
              <w:keepLines/>
              <w:spacing w:after="0" w:line="240" w:lineRule="auto"/>
              <w:rPr>
                <w:rStyle w:val="af1"/>
                <w:rFonts w:ascii="Times New Roman" w:hAnsi="Times New Roman"/>
                <w:color w:val="auto"/>
                <w:sz w:val="24"/>
                <w:szCs w:val="24"/>
                <w:u w:val="none"/>
              </w:rPr>
            </w:pPr>
            <w:r w:rsidRPr="00471D69">
              <w:rPr>
                <w:rStyle w:val="af1"/>
                <w:rFonts w:ascii="Times New Roman" w:hAnsi="Times New Roman"/>
                <w:color w:val="auto"/>
                <w:sz w:val="24"/>
                <w:szCs w:val="24"/>
                <w:u w:val="none"/>
              </w:rPr>
              <w:t>Реквизиты для средств, поступающих во временное распоряжение</w:t>
            </w:r>
          </w:p>
          <w:p w:rsidR="00F56FBC" w:rsidRPr="00471D69" w:rsidRDefault="0038531C" w:rsidP="00201D7F">
            <w:pPr>
              <w:keepNext/>
              <w:keepLines/>
              <w:spacing w:after="0" w:line="240" w:lineRule="auto"/>
              <w:rPr>
                <w:rFonts w:ascii="Times New Roman" w:hAnsi="Times New Roman"/>
                <w:sz w:val="24"/>
                <w:szCs w:val="24"/>
              </w:rPr>
            </w:pPr>
            <w:r w:rsidRPr="00471D69">
              <w:rPr>
                <w:rFonts w:ascii="Times New Roman" w:hAnsi="Times New Roman"/>
                <w:sz w:val="24"/>
                <w:szCs w:val="24"/>
              </w:rPr>
              <w:t xml:space="preserve">Получатель: </w:t>
            </w:r>
          </w:p>
          <w:p w:rsidR="00DC6D5F" w:rsidRPr="00471D69" w:rsidRDefault="00346E76" w:rsidP="00201D7F">
            <w:pPr>
              <w:spacing w:after="0" w:line="240" w:lineRule="auto"/>
              <w:rPr>
                <w:rFonts w:ascii="Times New Roman" w:hAnsi="Times New Roman"/>
                <w:sz w:val="24"/>
                <w:szCs w:val="24"/>
              </w:rPr>
            </w:pPr>
            <w:r w:rsidRPr="00471D69">
              <w:rPr>
                <w:rFonts w:ascii="Times New Roman" w:hAnsi="Times New Roman"/>
                <w:sz w:val="24"/>
                <w:szCs w:val="24"/>
              </w:rPr>
              <w:t>Администрация</w:t>
            </w:r>
            <w:r w:rsidR="0038531C" w:rsidRPr="00471D69">
              <w:rPr>
                <w:rFonts w:ascii="Times New Roman" w:hAnsi="Times New Roman"/>
                <w:sz w:val="24"/>
                <w:szCs w:val="24"/>
              </w:rPr>
              <w:t xml:space="preserve"> </w:t>
            </w:r>
            <w:r w:rsidR="008148F2" w:rsidRPr="00471D69">
              <w:rPr>
                <w:rFonts w:ascii="Times New Roman" w:hAnsi="Times New Roman"/>
                <w:sz w:val="24"/>
                <w:szCs w:val="24"/>
              </w:rPr>
              <w:t>Никулинского</w:t>
            </w:r>
            <w:r w:rsidR="006763D1" w:rsidRPr="00471D69">
              <w:rPr>
                <w:rFonts w:ascii="Times New Roman" w:hAnsi="Times New Roman"/>
                <w:sz w:val="24"/>
                <w:szCs w:val="24"/>
              </w:rPr>
              <w:t xml:space="preserve"> сельсовета Татарского района Новосибирской области</w:t>
            </w:r>
            <w:r w:rsidR="00BF0814" w:rsidRPr="00471D69">
              <w:rPr>
                <w:rFonts w:ascii="Times New Roman" w:hAnsi="Times New Roman"/>
                <w:sz w:val="24"/>
                <w:szCs w:val="24"/>
              </w:rPr>
              <w:t xml:space="preserve"> </w:t>
            </w:r>
          </w:p>
          <w:p w:rsidR="00D85C85" w:rsidRPr="00471D69" w:rsidRDefault="0038531C" w:rsidP="00201D7F">
            <w:pPr>
              <w:spacing w:after="0" w:line="240" w:lineRule="auto"/>
              <w:rPr>
                <w:rFonts w:ascii="Times New Roman" w:hAnsi="Times New Roman"/>
                <w:sz w:val="24"/>
                <w:szCs w:val="24"/>
              </w:rPr>
            </w:pPr>
            <w:proofErr w:type="gramStart"/>
            <w:r w:rsidRPr="00471D69">
              <w:rPr>
                <w:rFonts w:ascii="Times New Roman" w:hAnsi="Times New Roman"/>
                <w:sz w:val="24"/>
                <w:szCs w:val="24"/>
              </w:rPr>
              <w:t>л</w:t>
            </w:r>
            <w:proofErr w:type="gramEnd"/>
            <w:r w:rsidRPr="00471D69">
              <w:rPr>
                <w:rFonts w:ascii="Times New Roman" w:hAnsi="Times New Roman"/>
                <w:sz w:val="24"/>
                <w:szCs w:val="24"/>
              </w:rPr>
              <w:t>/</w:t>
            </w:r>
            <w:proofErr w:type="spellStart"/>
            <w:r w:rsidRPr="00471D69">
              <w:rPr>
                <w:rFonts w:ascii="Times New Roman" w:hAnsi="Times New Roman"/>
                <w:sz w:val="24"/>
                <w:szCs w:val="24"/>
              </w:rPr>
              <w:t>сч</w:t>
            </w:r>
            <w:proofErr w:type="spellEnd"/>
            <w:r w:rsidR="00DC6D5F" w:rsidRPr="00471D69">
              <w:rPr>
                <w:rFonts w:ascii="Times New Roman" w:hAnsi="Times New Roman"/>
                <w:sz w:val="24"/>
                <w:szCs w:val="24"/>
              </w:rPr>
              <w:t xml:space="preserve"> </w:t>
            </w:r>
            <w:r w:rsidRPr="00471D69">
              <w:rPr>
                <w:rFonts w:ascii="Times New Roman" w:hAnsi="Times New Roman"/>
                <w:sz w:val="24"/>
                <w:szCs w:val="24"/>
              </w:rPr>
              <w:t xml:space="preserve"> </w:t>
            </w:r>
            <w:r w:rsidR="00EA49BF" w:rsidRPr="00471D69">
              <w:rPr>
                <w:rFonts w:ascii="Times New Roman" w:hAnsi="Times New Roman"/>
                <w:sz w:val="24"/>
                <w:szCs w:val="24"/>
              </w:rPr>
              <w:t>823</w:t>
            </w:r>
            <w:r w:rsidR="007D6043" w:rsidRPr="00471D69">
              <w:rPr>
                <w:rFonts w:ascii="Times New Roman" w:hAnsi="Times New Roman"/>
                <w:sz w:val="24"/>
                <w:szCs w:val="24"/>
              </w:rPr>
              <w:t>.</w:t>
            </w:r>
            <w:r w:rsidR="00EA49BF" w:rsidRPr="00471D69">
              <w:rPr>
                <w:rFonts w:ascii="Times New Roman" w:hAnsi="Times New Roman"/>
                <w:sz w:val="24"/>
                <w:szCs w:val="24"/>
              </w:rPr>
              <w:t>01</w:t>
            </w:r>
            <w:r w:rsidR="00675A59" w:rsidRPr="00471D69">
              <w:rPr>
                <w:rFonts w:ascii="Times New Roman" w:hAnsi="Times New Roman"/>
                <w:sz w:val="24"/>
                <w:szCs w:val="24"/>
              </w:rPr>
              <w:t>.</w:t>
            </w:r>
            <w:r w:rsidR="00EA49BF" w:rsidRPr="00471D69">
              <w:rPr>
                <w:rFonts w:ascii="Times New Roman" w:hAnsi="Times New Roman"/>
                <w:sz w:val="24"/>
                <w:szCs w:val="24"/>
              </w:rPr>
              <w:t>01</w:t>
            </w:r>
            <w:r w:rsidR="00DD0095" w:rsidRPr="00471D69">
              <w:rPr>
                <w:rFonts w:ascii="Times New Roman" w:hAnsi="Times New Roman"/>
                <w:sz w:val="24"/>
                <w:szCs w:val="24"/>
              </w:rPr>
              <w:t>6</w:t>
            </w:r>
            <w:r w:rsidR="007D6043" w:rsidRPr="00471D69">
              <w:rPr>
                <w:rFonts w:ascii="Times New Roman" w:hAnsi="Times New Roman"/>
                <w:sz w:val="24"/>
                <w:szCs w:val="24"/>
              </w:rPr>
              <w:t>.3</w:t>
            </w:r>
          </w:p>
          <w:p w:rsidR="00D85C85" w:rsidRPr="00471D69" w:rsidRDefault="00EA49BF" w:rsidP="00D85C85">
            <w:pPr>
              <w:widowControl w:val="0"/>
              <w:tabs>
                <w:tab w:val="left" w:pos="5670"/>
              </w:tabs>
              <w:autoSpaceDE w:val="0"/>
              <w:autoSpaceDN w:val="0"/>
              <w:adjustRightInd w:val="0"/>
              <w:spacing w:after="0" w:line="240" w:lineRule="auto"/>
              <w:rPr>
                <w:rFonts w:ascii="Times New Roman" w:hAnsi="Times New Roman"/>
                <w:sz w:val="24"/>
                <w:szCs w:val="24"/>
              </w:rPr>
            </w:pPr>
            <w:proofErr w:type="spellStart"/>
            <w:r w:rsidRPr="00471D69">
              <w:rPr>
                <w:rFonts w:ascii="Times New Roman" w:hAnsi="Times New Roman"/>
                <w:sz w:val="24"/>
                <w:szCs w:val="24"/>
              </w:rPr>
              <w:t>расч</w:t>
            </w:r>
            <w:proofErr w:type="gramStart"/>
            <w:r w:rsidRPr="00471D69">
              <w:rPr>
                <w:rFonts w:ascii="Times New Roman" w:hAnsi="Times New Roman"/>
                <w:sz w:val="24"/>
                <w:szCs w:val="24"/>
              </w:rPr>
              <w:t>.с</w:t>
            </w:r>
            <w:proofErr w:type="gramEnd"/>
            <w:r w:rsidRPr="00471D69">
              <w:rPr>
                <w:rFonts w:ascii="Times New Roman" w:hAnsi="Times New Roman"/>
                <w:sz w:val="24"/>
                <w:szCs w:val="24"/>
              </w:rPr>
              <w:t>чет</w:t>
            </w:r>
            <w:proofErr w:type="spellEnd"/>
            <w:r w:rsidRPr="00471D69">
              <w:rPr>
                <w:rFonts w:ascii="Times New Roman" w:hAnsi="Times New Roman"/>
                <w:sz w:val="24"/>
                <w:szCs w:val="24"/>
              </w:rPr>
              <w:t xml:space="preserve">  0323</w:t>
            </w:r>
            <w:r w:rsidR="00675A59" w:rsidRPr="00471D69">
              <w:rPr>
                <w:rFonts w:ascii="Times New Roman" w:hAnsi="Times New Roman"/>
                <w:sz w:val="24"/>
                <w:szCs w:val="24"/>
              </w:rPr>
              <w:t>2</w:t>
            </w:r>
            <w:r w:rsidR="00DD0095" w:rsidRPr="00471D69">
              <w:rPr>
                <w:rFonts w:ascii="Times New Roman" w:hAnsi="Times New Roman"/>
                <w:sz w:val="24"/>
                <w:szCs w:val="24"/>
              </w:rPr>
              <w:t>64350650425</w:t>
            </w:r>
            <w:r w:rsidR="0038531C" w:rsidRPr="00471D69">
              <w:rPr>
                <w:rFonts w:ascii="Times New Roman" w:hAnsi="Times New Roman"/>
                <w:sz w:val="24"/>
                <w:szCs w:val="24"/>
              </w:rPr>
              <w:t>5100 в</w:t>
            </w:r>
          </w:p>
          <w:p w:rsidR="00D85C85" w:rsidRPr="00471D69" w:rsidRDefault="0038531C" w:rsidP="00D85C85">
            <w:pPr>
              <w:widowControl w:val="0"/>
              <w:tabs>
                <w:tab w:val="left" w:pos="5670"/>
              </w:tabs>
              <w:autoSpaceDE w:val="0"/>
              <w:autoSpaceDN w:val="0"/>
              <w:adjustRightInd w:val="0"/>
              <w:spacing w:after="0" w:line="240" w:lineRule="auto"/>
              <w:rPr>
                <w:rFonts w:ascii="Times New Roman" w:hAnsi="Times New Roman"/>
                <w:sz w:val="24"/>
                <w:szCs w:val="24"/>
              </w:rPr>
            </w:pPr>
            <w:r w:rsidRPr="00471D69">
              <w:rPr>
                <w:rFonts w:ascii="Times New Roman" w:hAnsi="Times New Roman"/>
                <w:sz w:val="24"/>
                <w:szCs w:val="24"/>
              </w:rPr>
              <w:t xml:space="preserve"> </w:t>
            </w:r>
            <w:r w:rsidR="00346E76" w:rsidRPr="00471D69">
              <w:rPr>
                <w:rFonts w:ascii="Times New Roman" w:hAnsi="Times New Roman"/>
                <w:sz w:val="24"/>
                <w:szCs w:val="24"/>
              </w:rPr>
              <w:t xml:space="preserve">Банк </w:t>
            </w:r>
            <w:proofErr w:type="gramStart"/>
            <w:r w:rsidR="00346E76" w:rsidRPr="00471D69">
              <w:rPr>
                <w:rFonts w:ascii="Times New Roman" w:hAnsi="Times New Roman"/>
                <w:sz w:val="24"/>
                <w:szCs w:val="24"/>
              </w:rPr>
              <w:t>СИБИРСКОЕ</w:t>
            </w:r>
            <w:proofErr w:type="gramEnd"/>
            <w:r w:rsidR="00346E76" w:rsidRPr="00471D69">
              <w:rPr>
                <w:rFonts w:ascii="Times New Roman" w:hAnsi="Times New Roman"/>
                <w:sz w:val="24"/>
                <w:szCs w:val="24"/>
              </w:rPr>
              <w:t xml:space="preserve"> ГУ БАНКА РОССИИ//УФК по Новосибирской области г. Новосибирск</w:t>
            </w:r>
          </w:p>
          <w:p w:rsidR="001F1A06" w:rsidRPr="00471D69" w:rsidRDefault="00D85C85" w:rsidP="00201D7F">
            <w:pPr>
              <w:spacing w:after="0" w:line="240" w:lineRule="auto"/>
              <w:rPr>
                <w:rFonts w:ascii="Times New Roman" w:hAnsi="Times New Roman"/>
                <w:sz w:val="24"/>
                <w:szCs w:val="24"/>
              </w:rPr>
            </w:pPr>
            <w:r w:rsidRPr="00471D69">
              <w:rPr>
                <w:rFonts w:ascii="Times New Roman" w:hAnsi="Times New Roman"/>
                <w:sz w:val="24"/>
                <w:szCs w:val="24"/>
              </w:rPr>
              <w:t>БИ</w:t>
            </w:r>
            <w:r w:rsidR="0038531C" w:rsidRPr="00471D69">
              <w:rPr>
                <w:rFonts w:ascii="Times New Roman" w:hAnsi="Times New Roman"/>
                <w:sz w:val="24"/>
                <w:szCs w:val="24"/>
              </w:rPr>
              <w:t xml:space="preserve">К 015004950 </w:t>
            </w:r>
          </w:p>
          <w:p w:rsidR="00DE476D" w:rsidRPr="00471D69" w:rsidRDefault="00D85C85" w:rsidP="00201D7F">
            <w:pPr>
              <w:spacing w:after="0" w:line="240" w:lineRule="auto"/>
              <w:rPr>
                <w:rFonts w:ascii="Times New Roman" w:hAnsi="Times New Roman"/>
                <w:sz w:val="24"/>
                <w:szCs w:val="24"/>
              </w:rPr>
            </w:pPr>
            <w:proofErr w:type="spellStart"/>
            <w:r w:rsidRPr="00471D69">
              <w:rPr>
                <w:rFonts w:ascii="Times New Roman" w:hAnsi="Times New Roman"/>
                <w:sz w:val="24"/>
                <w:szCs w:val="24"/>
              </w:rPr>
              <w:t>Кор</w:t>
            </w:r>
            <w:proofErr w:type="gramStart"/>
            <w:r w:rsidRPr="00471D69">
              <w:rPr>
                <w:rFonts w:ascii="Times New Roman" w:hAnsi="Times New Roman"/>
                <w:sz w:val="24"/>
                <w:szCs w:val="24"/>
              </w:rPr>
              <w:t>.с</w:t>
            </w:r>
            <w:proofErr w:type="gramEnd"/>
            <w:r w:rsidRPr="00471D69">
              <w:rPr>
                <w:rFonts w:ascii="Times New Roman" w:hAnsi="Times New Roman"/>
                <w:sz w:val="24"/>
                <w:szCs w:val="24"/>
              </w:rPr>
              <w:t>чет</w:t>
            </w:r>
            <w:proofErr w:type="spellEnd"/>
            <w:r w:rsidRPr="00471D69">
              <w:rPr>
                <w:rFonts w:ascii="Times New Roman" w:hAnsi="Times New Roman"/>
                <w:sz w:val="24"/>
                <w:szCs w:val="24"/>
              </w:rPr>
              <w:t xml:space="preserve"> </w:t>
            </w:r>
            <w:r w:rsidR="0038531C" w:rsidRPr="00471D69">
              <w:rPr>
                <w:rFonts w:ascii="Times New Roman" w:hAnsi="Times New Roman"/>
                <w:sz w:val="24"/>
                <w:szCs w:val="24"/>
              </w:rPr>
              <w:t xml:space="preserve"> 40102810445370000043</w:t>
            </w:r>
          </w:p>
          <w:p w:rsidR="0038531C" w:rsidRPr="00471D69" w:rsidRDefault="0056154A" w:rsidP="00201D7F">
            <w:pPr>
              <w:spacing w:after="0" w:line="240" w:lineRule="auto"/>
              <w:rPr>
                <w:rFonts w:ascii="Times New Roman" w:hAnsi="Times New Roman"/>
                <w:sz w:val="24"/>
                <w:szCs w:val="24"/>
              </w:rPr>
            </w:pPr>
            <w:r w:rsidRPr="00471D69">
              <w:rPr>
                <w:rFonts w:ascii="Times New Roman" w:hAnsi="Times New Roman"/>
                <w:sz w:val="24"/>
                <w:szCs w:val="24"/>
                <w:lang w:eastAsia="ru-RU"/>
              </w:rPr>
              <w:t xml:space="preserve">Ответственное должностное лицо: </w:t>
            </w:r>
            <w:r w:rsidRPr="00471D69">
              <w:rPr>
                <w:rFonts w:ascii="Times New Roman" w:hAnsi="Times New Roman"/>
                <w:sz w:val="24"/>
                <w:szCs w:val="24"/>
              </w:rPr>
              <w:t xml:space="preserve">Глава </w:t>
            </w:r>
            <w:r w:rsidR="008148F2" w:rsidRPr="00471D69">
              <w:rPr>
                <w:rFonts w:ascii="Times New Roman" w:hAnsi="Times New Roman"/>
                <w:sz w:val="24"/>
                <w:szCs w:val="24"/>
              </w:rPr>
              <w:t>Никулинского</w:t>
            </w:r>
            <w:r w:rsidR="006763D1" w:rsidRPr="00471D69">
              <w:rPr>
                <w:rFonts w:ascii="Times New Roman" w:hAnsi="Times New Roman"/>
                <w:sz w:val="24"/>
                <w:szCs w:val="24"/>
              </w:rPr>
              <w:t xml:space="preserve"> сельсовета Татарского района Новосибирской области</w:t>
            </w:r>
            <w:r w:rsidR="001F3755" w:rsidRPr="00471D69">
              <w:rPr>
                <w:rFonts w:ascii="Times New Roman" w:hAnsi="Times New Roman"/>
                <w:sz w:val="24"/>
                <w:szCs w:val="24"/>
              </w:rPr>
              <w:t xml:space="preserve"> </w:t>
            </w:r>
            <w:r w:rsidRPr="00471D69">
              <w:rPr>
                <w:rFonts w:ascii="Times New Roman" w:hAnsi="Times New Roman"/>
                <w:sz w:val="24"/>
                <w:szCs w:val="24"/>
              </w:rPr>
              <w:t xml:space="preserve"> </w:t>
            </w:r>
            <w:r w:rsidR="008148F2" w:rsidRPr="00471D69">
              <w:rPr>
                <w:rFonts w:ascii="Times New Roman" w:hAnsi="Times New Roman"/>
                <w:sz w:val="24"/>
                <w:szCs w:val="24"/>
              </w:rPr>
              <w:t>С.П. Сергиенко</w:t>
            </w:r>
          </w:p>
          <w:p w:rsidR="0038531C" w:rsidRPr="00471D69" w:rsidRDefault="0038531C" w:rsidP="00201D7F">
            <w:pPr>
              <w:spacing w:after="0" w:line="240" w:lineRule="auto"/>
              <w:rPr>
                <w:rFonts w:ascii="Times New Roman" w:hAnsi="Times New Roman"/>
                <w:sz w:val="24"/>
                <w:szCs w:val="24"/>
              </w:rPr>
            </w:pPr>
          </w:p>
          <w:p w:rsidR="00DE476D" w:rsidRPr="00471D69" w:rsidRDefault="00346E76" w:rsidP="00201D7F">
            <w:pPr>
              <w:keepNext/>
              <w:keepLines/>
              <w:spacing w:after="0" w:line="240" w:lineRule="auto"/>
              <w:rPr>
                <w:rFonts w:ascii="Times New Roman" w:hAnsi="Times New Roman"/>
                <w:sz w:val="24"/>
                <w:szCs w:val="24"/>
              </w:rPr>
            </w:pPr>
            <w:r w:rsidRPr="00471D69">
              <w:rPr>
                <w:rFonts w:ascii="Times New Roman" w:hAnsi="Times New Roman"/>
                <w:sz w:val="24"/>
                <w:szCs w:val="24"/>
              </w:rPr>
              <w:t>Глава</w:t>
            </w:r>
            <w:r w:rsidR="00EA49BF" w:rsidRPr="00471D69">
              <w:rPr>
                <w:rFonts w:ascii="Times New Roman" w:hAnsi="Times New Roman"/>
                <w:sz w:val="24"/>
                <w:szCs w:val="24"/>
              </w:rPr>
              <w:t xml:space="preserve"> </w:t>
            </w:r>
            <w:r w:rsidR="008148F2" w:rsidRPr="00471D69">
              <w:rPr>
                <w:rFonts w:ascii="Times New Roman" w:hAnsi="Times New Roman"/>
                <w:sz w:val="24"/>
                <w:szCs w:val="24"/>
              </w:rPr>
              <w:t>Никулинского</w:t>
            </w:r>
            <w:r w:rsidRPr="00471D69">
              <w:rPr>
                <w:rFonts w:ascii="Times New Roman" w:hAnsi="Times New Roman"/>
                <w:sz w:val="24"/>
                <w:szCs w:val="24"/>
              </w:rPr>
              <w:t xml:space="preserve"> </w:t>
            </w:r>
            <w:r w:rsidR="005E548B" w:rsidRPr="00471D69">
              <w:rPr>
                <w:rFonts w:ascii="Times New Roman" w:hAnsi="Times New Roman"/>
                <w:sz w:val="24"/>
                <w:szCs w:val="24"/>
              </w:rPr>
              <w:t xml:space="preserve">сельсовета </w:t>
            </w:r>
            <w:r w:rsidR="001F3755" w:rsidRPr="00471D69">
              <w:rPr>
                <w:rFonts w:ascii="Times New Roman" w:hAnsi="Times New Roman"/>
                <w:sz w:val="24"/>
                <w:szCs w:val="24"/>
              </w:rPr>
              <w:t>Татар</w:t>
            </w:r>
            <w:r w:rsidRPr="00471D69">
              <w:rPr>
                <w:rFonts w:ascii="Times New Roman" w:hAnsi="Times New Roman"/>
                <w:sz w:val="24"/>
                <w:szCs w:val="24"/>
              </w:rPr>
              <w:t xml:space="preserve">ского </w:t>
            </w:r>
          </w:p>
          <w:p w:rsidR="00DE476D" w:rsidRPr="00471D69" w:rsidRDefault="00346E76" w:rsidP="00201D7F">
            <w:pPr>
              <w:keepNext/>
              <w:keepLines/>
              <w:spacing w:after="0" w:line="240" w:lineRule="auto"/>
              <w:rPr>
                <w:rFonts w:ascii="Times New Roman" w:hAnsi="Times New Roman"/>
                <w:sz w:val="24"/>
                <w:szCs w:val="24"/>
              </w:rPr>
            </w:pPr>
            <w:r w:rsidRPr="00471D69">
              <w:rPr>
                <w:rFonts w:ascii="Times New Roman" w:hAnsi="Times New Roman"/>
                <w:sz w:val="24"/>
                <w:szCs w:val="24"/>
              </w:rPr>
              <w:t>района Новосибирской области</w:t>
            </w:r>
          </w:p>
          <w:p w:rsidR="00DE476D" w:rsidRPr="00471D69" w:rsidRDefault="00DE476D" w:rsidP="00201D7F">
            <w:pPr>
              <w:keepNext/>
              <w:keepLines/>
              <w:spacing w:after="0" w:line="240" w:lineRule="auto"/>
              <w:rPr>
                <w:rFonts w:ascii="Times New Roman" w:hAnsi="Times New Roman"/>
                <w:sz w:val="24"/>
                <w:szCs w:val="24"/>
              </w:rPr>
            </w:pPr>
          </w:p>
          <w:p w:rsidR="00DE476D" w:rsidRPr="00471D69" w:rsidRDefault="00DE476D" w:rsidP="00201D7F">
            <w:pPr>
              <w:keepNext/>
              <w:keepLines/>
              <w:spacing w:after="0" w:line="240" w:lineRule="auto"/>
              <w:rPr>
                <w:rFonts w:ascii="Times New Roman" w:hAnsi="Times New Roman"/>
                <w:sz w:val="24"/>
                <w:szCs w:val="24"/>
              </w:rPr>
            </w:pPr>
          </w:p>
          <w:p w:rsidR="00DE476D" w:rsidRPr="00471D69" w:rsidRDefault="00346E76" w:rsidP="00201D7F">
            <w:pPr>
              <w:spacing w:after="0" w:line="240" w:lineRule="auto"/>
              <w:rPr>
                <w:rFonts w:ascii="Times New Roman" w:hAnsi="Times New Roman"/>
                <w:sz w:val="24"/>
                <w:szCs w:val="24"/>
              </w:rPr>
            </w:pPr>
            <w:r w:rsidRPr="00471D69">
              <w:rPr>
                <w:rFonts w:ascii="Times New Roman" w:hAnsi="Times New Roman"/>
                <w:sz w:val="24"/>
                <w:szCs w:val="24"/>
              </w:rPr>
              <w:t>_____________/</w:t>
            </w:r>
            <w:r w:rsidR="0056154A" w:rsidRPr="00471D69">
              <w:rPr>
                <w:rFonts w:ascii="Times New Roman" w:hAnsi="Times New Roman"/>
                <w:sz w:val="24"/>
                <w:szCs w:val="24"/>
              </w:rPr>
              <w:t xml:space="preserve"> </w:t>
            </w:r>
            <w:r w:rsidR="008148F2" w:rsidRPr="00471D69">
              <w:rPr>
                <w:rFonts w:ascii="Times New Roman" w:hAnsi="Times New Roman"/>
                <w:sz w:val="24"/>
                <w:szCs w:val="24"/>
              </w:rPr>
              <w:t>С.П. Сергиенко</w:t>
            </w:r>
            <w:r w:rsidR="0056154A" w:rsidRPr="00471D69">
              <w:rPr>
                <w:rFonts w:ascii="Times New Roman" w:hAnsi="Times New Roman"/>
                <w:sz w:val="24"/>
                <w:szCs w:val="24"/>
              </w:rPr>
              <w:t>/</w:t>
            </w:r>
          </w:p>
          <w:p w:rsidR="00DE476D" w:rsidRPr="00471D69" w:rsidRDefault="00346E76" w:rsidP="00201D7F">
            <w:pPr>
              <w:spacing w:after="0" w:line="240" w:lineRule="auto"/>
              <w:rPr>
                <w:rFonts w:ascii="Times New Roman" w:hAnsi="Times New Roman"/>
                <w:sz w:val="24"/>
                <w:szCs w:val="24"/>
              </w:rPr>
            </w:pPr>
            <w:r w:rsidRPr="00471D69">
              <w:rPr>
                <w:rFonts w:ascii="Times New Roman" w:hAnsi="Times New Roman"/>
                <w:sz w:val="24"/>
                <w:szCs w:val="24"/>
              </w:rPr>
              <w:t xml:space="preserve">«___» ____________ 2022 г.                     </w:t>
            </w:r>
          </w:p>
          <w:p w:rsidR="006F25C3" w:rsidRPr="00471D69" w:rsidRDefault="00DE476D" w:rsidP="00201D7F">
            <w:pPr>
              <w:spacing w:after="0" w:line="240" w:lineRule="auto"/>
              <w:rPr>
                <w:rFonts w:ascii="Times New Roman" w:hAnsi="Times New Roman"/>
                <w:sz w:val="24"/>
                <w:szCs w:val="24"/>
              </w:rPr>
            </w:pPr>
            <w:r w:rsidRPr="00471D69">
              <w:rPr>
                <w:rFonts w:ascii="Times New Roman" w:hAnsi="Times New Roman"/>
                <w:sz w:val="24"/>
                <w:szCs w:val="24"/>
              </w:rPr>
              <w:t xml:space="preserve">М.П.                                                     </w:t>
            </w:r>
          </w:p>
        </w:tc>
        <w:tc>
          <w:tcPr>
            <w:tcW w:w="4643" w:type="dxa"/>
          </w:tcPr>
          <w:p w:rsidR="00C0418C" w:rsidRPr="00C0418C" w:rsidRDefault="00346E76" w:rsidP="00C0418C">
            <w:pPr>
              <w:spacing w:after="0" w:line="240" w:lineRule="auto"/>
              <w:rPr>
                <w:rFonts w:ascii="Times New Roman" w:hAnsi="Times New Roman"/>
                <w:sz w:val="24"/>
                <w:szCs w:val="24"/>
              </w:rPr>
            </w:pPr>
            <w:r w:rsidRPr="00C0418C">
              <w:rPr>
                <w:rFonts w:ascii="Times New Roman" w:hAnsi="Times New Roman"/>
                <w:sz w:val="24"/>
                <w:szCs w:val="24"/>
              </w:rPr>
              <w:t xml:space="preserve">Индивидуальный предприниматель </w:t>
            </w:r>
            <w:proofErr w:type="spellStart"/>
            <w:r w:rsidRPr="00C0418C">
              <w:rPr>
                <w:rFonts w:ascii="Times New Roman" w:hAnsi="Times New Roman"/>
                <w:sz w:val="24"/>
                <w:szCs w:val="24"/>
              </w:rPr>
              <w:t>Унанян</w:t>
            </w:r>
            <w:proofErr w:type="spellEnd"/>
            <w:r w:rsidRPr="00C0418C">
              <w:rPr>
                <w:rFonts w:ascii="Times New Roman" w:hAnsi="Times New Roman"/>
                <w:sz w:val="24"/>
                <w:szCs w:val="24"/>
              </w:rPr>
              <w:t xml:space="preserve"> </w:t>
            </w:r>
            <w:proofErr w:type="spellStart"/>
            <w:r w:rsidRPr="00C0418C">
              <w:rPr>
                <w:rFonts w:ascii="Times New Roman" w:hAnsi="Times New Roman"/>
                <w:sz w:val="24"/>
                <w:szCs w:val="24"/>
              </w:rPr>
              <w:t>Ваник</w:t>
            </w:r>
            <w:proofErr w:type="spellEnd"/>
            <w:r w:rsidRPr="00C0418C">
              <w:rPr>
                <w:rFonts w:ascii="Times New Roman" w:hAnsi="Times New Roman"/>
                <w:sz w:val="24"/>
                <w:szCs w:val="24"/>
              </w:rPr>
              <w:t xml:space="preserve"> </w:t>
            </w:r>
            <w:proofErr w:type="spellStart"/>
            <w:r w:rsidRPr="00C0418C">
              <w:rPr>
                <w:rFonts w:ascii="Times New Roman" w:hAnsi="Times New Roman"/>
                <w:sz w:val="24"/>
                <w:szCs w:val="24"/>
              </w:rPr>
              <w:t>Грантович</w:t>
            </w:r>
            <w:proofErr w:type="spellEnd"/>
          </w:p>
          <w:p w:rsidR="00C0418C" w:rsidRPr="00C0418C" w:rsidRDefault="00346E76" w:rsidP="00C0418C">
            <w:pPr>
              <w:spacing w:after="0" w:line="240" w:lineRule="auto"/>
              <w:rPr>
                <w:rFonts w:ascii="Times New Roman" w:hAnsi="Times New Roman"/>
                <w:sz w:val="24"/>
                <w:szCs w:val="24"/>
              </w:rPr>
            </w:pPr>
            <w:r w:rsidRPr="00C0418C">
              <w:rPr>
                <w:rFonts w:ascii="Times New Roman" w:hAnsi="Times New Roman"/>
                <w:sz w:val="24"/>
                <w:szCs w:val="24"/>
              </w:rPr>
              <w:t>Место жительства:</w:t>
            </w:r>
          </w:p>
          <w:p w:rsidR="00C0418C" w:rsidRPr="00C0418C" w:rsidRDefault="00346E76" w:rsidP="00C0418C">
            <w:pPr>
              <w:spacing w:after="0" w:line="240" w:lineRule="auto"/>
              <w:rPr>
                <w:rFonts w:ascii="Times New Roman" w:hAnsi="Times New Roman"/>
                <w:sz w:val="24"/>
                <w:szCs w:val="24"/>
              </w:rPr>
            </w:pPr>
            <w:r w:rsidRPr="00C0418C">
              <w:rPr>
                <w:rFonts w:ascii="Times New Roman" w:hAnsi="Times New Roman"/>
                <w:sz w:val="24"/>
                <w:szCs w:val="24"/>
              </w:rPr>
              <w:t xml:space="preserve">632122, </w:t>
            </w:r>
            <w:proofErr w:type="gramStart"/>
            <w:r w:rsidRPr="00C0418C">
              <w:rPr>
                <w:rFonts w:ascii="Times New Roman" w:hAnsi="Times New Roman"/>
                <w:sz w:val="24"/>
                <w:szCs w:val="24"/>
              </w:rPr>
              <w:t>Новосибирская</w:t>
            </w:r>
            <w:proofErr w:type="gramEnd"/>
            <w:r w:rsidRPr="00C0418C">
              <w:rPr>
                <w:rFonts w:ascii="Times New Roman" w:hAnsi="Times New Roman"/>
                <w:sz w:val="24"/>
                <w:szCs w:val="24"/>
              </w:rPr>
              <w:t xml:space="preserve"> обл., г. Татарск, ул. </w:t>
            </w:r>
            <w:proofErr w:type="spellStart"/>
            <w:r w:rsidRPr="00C0418C">
              <w:rPr>
                <w:rFonts w:ascii="Times New Roman" w:hAnsi="Times New Roman"/>
                <w:sz w:val="24"/>
                <w:szCs w:val="24"/>
              </w:rPr>
              <w:t>Носкова</w:t>
            </w:r>
            <w:proofErr w:type="spellEnd"/>
            <w:r w:rsidRPr="00C0418C">
              <w:rPr>
                <w:rFonts w:ascii="Times New Roman" w:hAnsi="Times New Roman"/>
                <w:sz w:val="24"/>
                <w:szCs w:val="24"/>
              </w:rPr>
              <w:t>, д. 27Г</w:t>
            </w:r>
          </w:p>
          <w:p w:rsidR="00C0418C" w:rsidRPr="00C0418C" w:rsidRDefault="00346E76" w:rsidP="00C0418C">
            <w:pPr>
              <w:spacing w:after="0" w:line="240" w:lineRule="auto"/>
              <w:rPr>
                <w:rFonts w:ascii="Times New Roman" w:hAnsi="Times New Roman"/>
                <w:sz w:val="24"/>
                <w:szCs w:val="24"/>
              </w:rPr>
            </w:pPr>
            <w:r w:rsidRPr="00C0418C">
              <w:rPr>
                <w:rFonts w:ascii="Times New Roman" w:hAnsi="Times New Roman"/>
                <w:sz w:val="24"/>
                <w:szCs w:val="24"/>
              </w:rPr>
              <w:t>ИНН 545328581805</w:t>
            </w:r>
          </w:p>
          <w:p w:rsidR="00C0418C" w:rsidRPr="00C0418C" w:rsidRDefault="00346E76" w:rsidP="00C0418C">
            <w:pPr>
              <w:spacing w:after="0" w:line="240" w:lineRule="auto"/>
              <w:rPr>
                <w:rFonts w:ascii="Times New Roman" w:hAnsi="Times New Roman"/>
                <w:sz w:val="24"/>
                <w:szCs w:val="24"/>
              </w:rPr>
            </w:pPr>
            <w:r w:rsidRPr="00C0418C">
              <w:rPr>
                <w:rFonts w:ascii="Times New Roman" w:hAnsi="Times New Roman"/>
                <w:sz w:val="24"/>
                <w:szCs w:val="24"/>
              </w:rPr>
              <w:t>Банковские реквизиты:</w:t>
            </w:r>
          </w:p>
          <w:p w:rsidR="00C0418C" w:rsidRPr="00C0418C" w:rsidRDefault="00346E76" w:rsidP="00C0418C">
            <w:pPr>
              <w:spacing w:after="0" w:line="240" w:lineRule="auto"/>
              <w:rPr>
                <w:rFonts w:ascii="Times New Roman" w:hAnsi="Times New Roman"/>
                <w:sz w:val="24"/>
                <w:szCs w:val="24"/>
              </w:rPr>
            </w:pPr>
            <w:r w:rsidRPr="00C0418C">
              <w:rPr>
                <w:rFonts w:ascii="Times New Roman" w:hAnsi="Times New Roman"/>
                <w:sz w:val="24"/>
                <w:szCs w:val="24"/>
              </w:rPr>
              <w:t>Расчетный счет 40802810944250010193</w:t>
            </w:r>
          </w:p>
          <w:p w:rsidR="00C0418C" w:rsidRPr="00C0418C" w:rsidRDefault="00346E76" w:rsidP="00C0418C">
            <w:pPr>
              <w:spacing w:after="0" w:line="240" w:lineRule="auto"/>
              <w:rPr>
                <w:rFonts w:ascii="Times New Roman" w:hAnsi="Times New Roman"/>
                <w:sz w:val="24"/>
                <w:szCs w:val="24"/>
              </w:rPr>
            </w:pPr>
            <w:r w:rsidRPr="00C0418C">
              <w:rPr>
                <w:rFonts w:ascii="Times New Roman" w:hAnsi="Times New Roman"/>
                <w:sz w:val="24"/>
                <w:szCs w:val="24"/>
              </w:rPr>
              <w:t>Корреспондентский счет 30101810500000000641</w:t>
            </w:r>
          </w:p>
          <w:p w:rsidR="00C0418C" w:rsidRPr="00C0418C" w:rsidRDefault="00346E76" w:rsidP="00C0418C">
            <w:pPr>
              <w:spacing w:after="0" w:line="240" w:lineRule="auto"/>
              <w:rPr>
                <w:rFonts w:ascii="Times New Roman" w:hAnsi="Times New Roman"/>
                <w:sz w:val="24"/>
                <w:szCs w:val="24"/>
              </w:rPr>
            </w:pPr>
            <w:r w:rsidRPr="00C0418C">
              <w:rPr>
                <w:rFonts w:ascii="Times New Roman" w:hAnsi="Times New Roman"/>
                <w:sz w:val="24"/>
                <w:szCs w:val="24"/>
              </w:rPr>
              <w:t>БИК 045004641</w:t>
            </w:r>
          </w:p>
          <w:p w:rsidR="00C0418C" w:rsidRPr="00C0418C" w:rsidRDefault="00346E76" w:rsidP="00C0418C">
            <w:pPr>
              <w:spacing w:after="0" w:line="240" w:lineRule="auto"/>
              <w:rPr>
                <w:rFonts w:ascii="Times New Roman" w:hAnsi="Times New Roman"/>
                <w:sz w:val="24"/>
                <w:szCs w:val="24"/>
              </w:rPr>
            </w:pPr>
            <w:r w:rsidRPr="00C0418C">
              <w:rPr>
                <w:rFonts w:ascii="Times New Roman" w:hAnsi="Times New Roman"/>
                <w:sz w:val="24"/>
                <w:szCs w:val="24"/>
              </w:rPr>
              <w:t xml:space="preserve">Название банка Сибирский банк Сбербанка России </w:t>
            </w:r>
            <w:proofErr w:type="gramStart"/>
            <w:r w:rsidRPr="00C0418C">
              <w:rPr>
                <w:rFonts w:ascii="Times New Roman" w:hAnsi="Times New Roman"/>
                <w:sz w:val="24"/>
                <w:szCs w:val="24"/>
              </w:rPr>
              <w:t>г</w:t>
            </w:r>
            <w:proofErr w:type="gramEnd"/>
            <w:r w:rsidRPr="00C0418C">
              <w:rPr>
                <w:rFonts w:ascii="Times New Roman" w:hAnsi="Times New Roman"/>
                <w:sz w:val="24"/>
                <w:szCs w:val="24"/>
              </w:rPr>
              <w:t>. Новосибирск Новосибирское отделение №8047</w:t>
            </w:r>
          </w:p>
          <w:p w:rsidR="00C0418C" w:rsidRPr="00C0418C" w:rsidRDefault="00346E76" w:rsidP="00C0418C">
            <w:pPr>
              <w:spacing w:after="0" w:line="240" w:lineRule="auto"/>
              <w:rPr>
                <w:rFonts w:ascii="Times New Roman" w:hAnsi="Times New Roman"/>
                <w:sz w:val="24"/>
                <w:szCs w:val="24"/>
                <w:lang w:val="en-US"/>
              </w:rPr>
            </w:pPr>
            <w:r w:rsidRPr="00C0418C">
              <w:rPr>
                <w:rFonts w:ascii="Times New Roman" w:hAnsi="Times New Roman"/>
                <w:sz w:val="24"/>
                <w:szCs w:val="24"/>
              </w:rPr>
              <w:t>Тел</w:t>
            </w:r>
            <w:r w:rsidRPr="00C0418C">
              <w:rPr>
                <w:rFonts w:ascii="Times New Roman" w:hAnsi="Times New Roman"/>
                <w:sz w:val="24"/>
                <w:szCs w:val="24"/>
                <w:lang w:val="en-US"/>
              </w:rPr>
              <w:t>.: 89619946477</w:t>
            </w:r>
          </w:p>
          <w:p w:rsidR="00C0418C" w:rsidRPr="00C0418C" w:rsidRDefault="00346E76" w:rsidP="00C0418C">
            <w:pPr>
              <w:spacing w:after="0" w:line="240" w:lineRule="auto"/>
              <w:rPr>
                <w:rFonts w:ascii="Times New Roman" w:hAnsi="Times New Roman"/>
                <w:sz w:val="24"/>
                <w:szCs w:val="24"/>
                <w:lang w:val="en-US"/>
              </w:rPr>
            </w:pPr>
            <w:r w:rsidRPr="00C0418C">
              <w:rPr>
                <w:rFonts w:ascii="Times New Roman" w:hAnsi="Times New Roman"/>
                <w:sz w:val="24"/>
                <w:szCs w:val="24"/>
                <w:lang w:val="en-US"/>
              </w:rPr>
              <w:t>e-mail: latypovagn.ait@yandex.ru;</w:t>
            </w:r>
          </w:p>
          <w:p w:rsidR="000572CB" w:rsidRPr="00346E76" w:rsidRDefault="000572CB" w:rsidP="00201D7F">
            <w:pPr>
              <w:spacing w:after="0" w:line="240" w:lineRule="auto"/>
              <w:rPr>
                <w:rFonts w:ascii="Times New Roman" w:hAnsi="Times New Roman"/>
                <w:sz w:val="24"/>
                <w:szCs w:val="24"/>
                <w:lang w:val="en-US"/>
              </w:rPr>
            </w:pPr>
          </w:p>
          <w:p w:rsidR="000572CB" w:rsidRPr="00346E76" w:rsidRDefault="000572CB" w:rsidP="00201D7F">
            <w:pPr>
              <w:spacing w:after="0" w:line="240" w:lineRule="auto"/>
              <w:rPr>
                <w:rFonts w:ascii="Times New Roman" w:hAnsi="Times New Roman"/>
                <w:sz w:val="24"/>
                <w:szCs w:val="24"/>
                <w:lang w:val="en-US"/>
              </w:rPr>
            </w:pPr>
          </w:p>
          <w:p w:rsidR="000572CB" w:rsidRPr="00346E76" w:rsidRDefault="000572CB" w:rsidP="00201D7F">
            <w:pPr>
              <w:spacing w:after="0" w:line="240" w:lineRule="auto"/>
              <w:rPr>
                <w:rFonts w:ascii="Times New Roman" w:hAnsi="Times New Roman"/>
                <w:sz w:val="24"/>
                <w:szCs w:val="24"/>
                <w:lang w:val="en-US"/>
              </w:rPr>
            </w:pPr>
          </w:p>
          <w:p w:rsidR="000572CB" w:rsidRPr="00346E76" w:rsidRDefault="000572CB"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346E76" w:rsidRDefault="0038531C" w:rsidP="00201D7F">
            <w:pPr>
              <w:spacing w:after="0" w:line="240" w:lineRule="auto"/>
              <w:rPr>
                <w:rFonts w:ascii="Times New Roman" w:hAnsi="Times New Roman"/>
                <w:sz w:val="24"/>
                <w:szCs w:val="24"/>
                <w:lang w:val="en-US"/>
              </w:rPr>
            </w:pPr>
          </w:p>
          <w:p w:rsidR="0038531C" w:rsidRPr="00471D69" w:rsidRDefault="00E00345" w:rsidP="00201D7F">
            <w:pPr>
              <w:spacing w:after="0" w:line="240" w:lineRule="auto"/>
              <w:rPr>
                <w:rFonts w:ascii="Times New Roman" w:hAnsi="Times New Roman"/>
                <w:sz w:val="24"/>
                <w:szCs w:val="24"/>
              </w:rPr>
            </w:pPr>
            <w:r>
              <w:rPr>
                <w:rFonts w:ascii="Times New Roman" w:hAnsi="Times New Roman"/>
                <w:sz w:val="24"/>
                <w:szCs w:val="24"/>
              </w:rPr>
              <w:t>Индивидуальный предприним</w:t>
            </w:r>
            <w:r w:rsidR="00C0418C">
              <w:rPr>
                <w:rFonts w:ascii="Times New Roman" w:hAnsi="Times New Roman"/>
                <w:sz w:val="24"/>
                <w:szCs w:val="24"/>
              </w:rPr>
              <w:t>атель</w:t>
            </w:r>
          </w:p>
          <w:p w:rsidR="0038531C" w:rsidRPr="00471D69" w:rsidRDefault="0038531C" w:rsidP="00201D7F">
            <w:pPr>
              <w:spacing w:after="0" w:line="240" w:lineRule="auto"/>
              <w:rPr>
                <w:rFonts w:ascii="Times New Roman" w:hAnsi="Times New Roman"/>
                <w:sz w:val="24"/>
                <w:szCs w:val="24"/>
              </w:rPr>
            </w:pPr>
          </w:p>
          <w:p w:rsidR="0056154A" w:rsidRPr="00471D69" w:rsidRDefault="0056154A" w:rsidP="00201D7F">
            <w:pPr>
              <w:spacing w:after="0" w:line="240" w:lineRule="auto"/>
              <w:rPr>
                <w:rFonts w:ascii="Times New Roman" w:hAnsi="Times New Roman"/>
                <w:sz w:val="24"/>
                <w:szCs w:val="24"/>
              </w:rPr>
            </w:pPr>
          </w:p>
          <w:p w:rsidR="000572CB" w:rsidRPr="00471D69" w:rsidRDefault="000572CB" w:rsidP="00201D7F">
            <w:pPr>
              <w:spacing w:after="0" w:line="240" w:lineRule="auto"/>
              <w:rPr>
                <w:rFonts w:ascii="Times New Roman" w:hAnsi="Times New Roman"/>
                <w:sz w:val="24"/>
                <w:szCs w:val="24"/>
              </w:rPr>
            </w:pPr>
          </w:p>
          <w:p w:rsidR="000572CB" w:rsidRPr="00471D69" w:rsidRDefault="00C0418C" w:rsidP="00201D7F">
            <w:pPr>
              <w:spacing w:after="0" w:line="240" w:lineRule="auto"/>
              <w:rPr>
                <w:rFonts w:ascii="Times New Roman" w:hAnsi="Times New Roman"/>
                <w:sz w:val="24"/>
                <w:szCs w:val="24"/>
              </w:rPr>
            </w:pPr>
            <w:r>
              <w:rPr>
                <w:rFonts w:ascii="Times New Roman" w:hAnsi="Times New Roman"/>
                <w:sz w:val="24"/>
                <w:szCs w:val="24"/>
              </w:rPr>
              <w:t xml:space="preserve">_____________/В. Г. </w:t>
            </w:r>
            <w:proofErr w:type="spellStart"/>
            <w:r>
              <w:rPr>
                <w:rFonts w:ascii="Times New Roman" w:hAnsi="Times New Roman"/>
                <w:sz w:val="24"/>
                <w:szCs w:val="24"/>
              </w:rPr>
              <w:t>Унанян</w:t>
            </w:r>
            <w:proofErr w:type="spellEnd"/>
            <w:r w:rsidR="00346E76" w:rsidRPr="00471D69">
              <w:rPr>
                <w:rFonts w:ascii="Times New Roman" w:hAnsi="Times New Roman"/>
                <w:sz w:val="24"/>
                <w:szCs w:val="24"/>
              </w:rPr>
              <w:t>/</w:t>
            </w:r>
          </w:p>
          <w:p w:rsidR="000572CB" w:rsidRPr="00471D69" w:rsidRDefault="00346E76" w:rsidP="00201D7F">
            <w:pPr>
              <w:spacing w:after="0" w:line="240" w:lineRule="auto"/>
              <w:rPr>
                <w:rFonts w:ascii="Times New Roman" w:hAnsi="Times New Roman"/>
                <w:sz w:val="24"/>
                <w:szCs w:val="24"/>
              </w:rPr>
            </w:pPr>
            <w:r w:rsidRPr="00471D69">
              <w:rPr>
                <w:rFonts w:ascii="Times New Roman" w:hAnsi="Times New Roman"/>
                <w:sz w:val="24"/>
                <w:szCs w:val="24"/>
              </w:rPr>
              <w:t>«___» ____________ 202</w:t>
            </w:r>
            <w:r w:rsidR="00B268D7" w:rsidRPr="00471D69">
              <w:rPr>
                <w:rFonts w:ascii="Times New Roman" w:hAnsi="Times New Roman"/>
                <w:sz w:val="24"/>
                <w:szCs w:val="24"/>
              </w:rPr>
              <w:t>2</w:t>
            </w:r>
            <w:r w:rsidRPr="00471D69">
              <w:rPr>
                <w:rFonts w:ascii="Times New Roman" w:hAnsi="Times New Roman"/>
                <w:sz w:val="24"/>
                <w:szCs w:val="24"/>
              </w:rPr>
              <w:t xml:space="preserve"> г.                     </w:t>
            </w:r>
          </w:p>
          <w:p w:rsidR="006F25C3" w:rsidRPr="00471D69" w:rsidRDefault="000572CB" w:rsidP="00201D7F">
            <w:pPr>
              <w:spacing w:after="0" w:line="240" w:lineRule="auto"/>
              <w:rPr>
                <w:rFonts w:ascii="Times New Roman" w:hAnsi="Times New Roman"/>
                <w:color w:val="000000"/>
                <w:sz w:val="24"/>
                <w:szCs w:val="24"/>
              </w:rPr>
            </w:pPr>
            <w:r w:rsidRPr="00471D69">
              <w:rPr>
                <w:rFonts w:ascii="Times New Roman" w:hAnsi="Times New Roman"/>
                <w:sz w:val="24"/>
                <w:szCs w:val="24"/>
              </w:rPr>
              <w:t xml:space="preserve">М.П.                                                     </w:t>
            </w:r>
          </w:p>
        </w:tc>
      </w:tr>
    </w:tbl>
    <w:p w:rsidR="00F26F66" w:rsidRPr="00471D69" w:rsidRDefault="00F26F66" w:rsidP="00E11F4E">
      <w:pPr>
        <w:spacing w:after="0" w:line="240" w:lineRule="auto"/>
        <w:rPr>
          <w:rFonts w:ascii="Times New Roman" w:hAnsi="Times New Roman"/>
          <w:sz w:val="24"/>
          <w:szCs w:val="24"/>
        </w:rPr>
      </w:pPr>
    </w:p>
    <w:p w:rsidR="001F1A06" w:rsidRPr="00471D69" w:rsidRDefault="001F1A06" w:rsidP="00E11F4E">
      <w:pPr>
        <w:spacing w:after="0" w:line="240" w:lineRule="auto"/>
        <w:rPr>
          <w:rFonts w:ascii="Times New Roman" w:hAnsi="Times New Roman"/>
          <w:sz w:val="24"/>
          <w:szCs w:val="24"/>
        </w:rPr>
      </w:pPr>
    </w:p>
    <w:p w:rsidR="001F1A06" w:rsidRPr="00471D69" w:rsidRDefault="001F1A06" w:rsidP="00E11F4E">
      <w:pPr>
        <w:spacing w:after="0" w:line="240" w:lineRule="auto"/>
        <w:rPr>
          <w:rFonts w:ascii="Times New Roman" w:hAnsi="Times New Roman"/>
          <w:sz w:val="24"/>
          <w:szCs w:val="24"/>
        </w:rPr>
      </w:pPr>
    </w:p>
    <w:p w:rsidR="0056154A" w:rsidRPr="00471D69" w:rsidRDefault="0056154A" w:rsidP="00E11F4E">
      <w:pPr>
        <w:spacing w:after="0" w:line="240" w:lineRule="auto"/>
        <w:rPr>
          <w:rFonts w:ascii="Times New Roman" w:hAnsi="Times New Roman"/>
          <w:sz w:val="24"/>
          <w:szCs w:val="24"/>
        </w:rPr>
      </w:pPr>
    </w:p>
    <w:p w:rsidR="0056154A" w:rsidRPr="00471D69" w:rsidRDefault="0056154A" w:rsidP="00E11F4E">
      <w:pPr>
        <w:spacing w:after="0" w:line="240" w:lineRule="auto"/>
        <w:rPr>
          <w:rFonts w:ascii="Times New Roman" w:hAnsi="Times New Roman"/>
          <w:sz w:val="24"/>
          <w:szCs w:val="24"/>
        </w:rPr>
      </w:pPr>
    </w:p>
    <w:p w:rsidR="0056154A" w:rsidRPr="00471D69" w:rsidRDefault="0056154A" w:rsidP="00E11F4E">
      <w:pPr>
        <w:spacing w:after="0" w:line="240" w:lineRule="auto"/>
        <w:rPr>
          <w:rFonts w:ascii="Times New Roman" w:hAnsi="Times New Roman"/>
          <w:sz w:val="24"/>
          <w:szCs w:val="24"/>
        </w:rPr>
      </w:pPr>
    </w:p>
    <w:p w:rsidR="0056154A" w:rsidRPr="00471D69" w:rsidRDefault="0056154A" w:rsidP="00E11F4E">
      <w:pPr>
        <w:spacing w:after="0" w:line="240" w:lineRule="auto"/>
        <w:rPr>
          <w:rFonts w:ascii="Times New Roman" w:hAnsi="Times New Roman"/>
          <w:sz w:val="24"/>
          <w:szCs w:val="24"/>
        </w:rPr>
      </w:pPr>
    </w:p>
    <w:p w:rsidR="0056154A" w:rsidRPr="00471D69" w:rsidRDefault="0056154A" w:rsidP="00E11F4E">
      <w:pPr>
        <w:spacing w:after="0" w:line="240" w:lineRule="auto"/>
        <w:rPr>
          <w:rFonts w:ascii="Times New Roman" w:hAnsi="Times New Roman"/>
          <w:sz w:val="24"/>
          <w:szCs w:val="24"/>
        </w:rPr>
      </w:pPr>
    </w:p>
    <w:p w:rsidR="001F3755" w:rsidRPr="00471D69" w:rsidRDefault="001F3755" w:rsidP="00E11F4E">
      <w:pPr>
        <w:spacing w:after="0" w:line="240" w:lineRule="auto"/>
        <w:rPr>
          <w:rFonts w:ascii="Times New Roman" w:hAnsi="Times New Roman"/>
          <w:sz w:val="24"/>
          <w:szCs w:val="24"/>
        </w:rPr>
      </w:pPr>
    </w:p>
    <w:p w:rsidR="001F3755" w:rsidRPr="00471D69" w:rsidRDefault="001F3755" w:rsidP="00E11F4E">
      <w:pPr>
        <w:spacing w:after="0" w:line="240" w:lineRule="auto"/>
        <w:rPr>
          <w:rFonts w:ascii="Times New Roman" w:hAnsi="Times New Roman"/>
          <w:sz w:val="24"/>
          <w:szCs w:val="24"/>
        </w:rPr>
      </w:pPr>
    </w:p>
    <w:p w:rsidR="001F3755" w:rsidRPr="00471D69" w:rsidRDefault="001F3755" w:rsidP="00E11F4E">
      <w:pPr>
        <w:spacing w:after="0" w:line="240" w:lineRule="auto"/>
        <w:rPr>
          <w:rFonts w:ascii="Times New Roman" w:hAnsi="Times New Roman"/>
          <w:sz w:val="24"/>
          <w:szCs w:val="24"/>
        </w:rPr>
      </w:pPr>
    </w:p>
    <w:p w:rsidR="001F3755" w:rsidRPr="00471D69" w:rsidRDefault="001F3755" w:rsidP="00E11F4E">
      <w:pPr>
        <w:spacing w:after="0" w:line="240" w:lineRule="auto"/>
        <w:rPr>
          <w:rFonts w:ascii="Times New Roman" w:hAnsi="Times New Roman"/>
          <w:sz w:val="24"/>
          <w:szCs w:val="24"/>
        </w:rPr>
      </w:pPr>
    </w:p>
    <w:p w:rsidR="001F3755" w:rsidRPr="00471D69" w:rsidRDefault="001F3755" w:rsidP="00E11F4E">
      <w:pPr>
        <w:spacing w:after="0" w:line="240" w:lineRule="auto"/>
        <w:rPr>
          <w:rFonts w:ascii="Times New Roman" w:hAnsi="Times New Roman"/>
          <w:sz w:val="24"/>
          <w:szCs w:val="24"/>
        </w:rPr>
      </w:pPr>
    </w:p>
    <w:p w:rsidR="0056154A" w:rsidRPr="00471D69" w:rsidRDefault="0056154A" w:rsidP="00E11F4E">
      <w:pPr>
        <w:spacing w:after="0" w:line="240" w:lineRule="auto"/>
        <w:rPr>
          <w:rFonts w:ascii="Times New Roman" w:hAnsi="Times New Roman"/>
          <w:sz w:val="24"/>
          <w:szCs w:val="24"/>
        </w:rPr>
      </w:pPr>
    </w:p>
    <w:p w:rsidR="0056154A" w:rsidRPr="00471D69" w:rsidRDefault="0056154A" w:rsidP="00E11F4E">
      <w:pPr>
        <w:spacing w:after="0" w:line="240" w:lineRule="auto"/>
        <w:rPr>
          <w:rFonts w:ascii="Times New Roman" w:hAnsi="Times New Roman"/>
          <w:sz w:val="24"/>
          <w:szCs w:val="24"/>
        </w:rPr>
      </w:pPr>
    </w:p>
    <w:p w:rsidR="005E548B" w:rsidRPr="00471D69" w:rsidRDefault="005E548B" w:rsidP="00F9033E">
      <w:pPr>
        <w:spacing w:after="0" w:line="240" w:lineRule="auto"/>
        <w:jc w:val="right"/>
        <w:rPr>
          <w:rFonts w:ascii="Times New Roman" w:hAnsi="Times New Roman"/>
          <w:color w:val="000000"/>
          <w:sz w:val="24"/>
          <w:szCs w:val="24"/>
        </w:rPr>
      </w:pPr>
    </w:p>
    <w:p w:rsidR="00554652" w:rsidRPr="00471D69" w:rsidRDefault="00346E76" w:rsidP="00F9033E">
      <w:pPr>
        <w:spacing w:after="0" w:line="240" w:lineRule="auto"/>
        <w:jc w:val="right"/>
        <w:rPr>
          <w:rFonts w:ascii="Times New Roman" w:hAnsi="Times New Roman"/>
          <w:color w:val="000000"/>
          <w:sz w:val="24"/>
          <w:szCs w:val="24"/>
        </w:rPr>
      </w:pPr>
      <w:r w:rsidRPr="00471D69">
        <w:rPr>
          <w:rFonts w:ascii="Times New Roman" w:hAnsi="Times New Roman"/>
          <w:color w:val="000000"/>
          <w:sz w:val="24"/>
          <w:szCs w:val="24"/>
        </w:rPr>
        <w:t xml:space="preserve">Приложение № </w:t>
      </w:r>
      <w:r w:rsidR="00FC5E59" w:rsidRPr="00471D69">
        <w:rPr>
          <w:rFonts w:ascii="Times New Roman" w:hAnsi="Times New Roman"/>
          <w:color w:val="000000"/>
          <w:sz w:val="24"/>
          <w:szCs w:val="24"/>
        </w:rPr>
        <w:t>1</w:t>
      </w:r>
      <w:r w:rsidR="00113B67" w:rsidRPr="00471D69">
        <w:rPr>
          <w:rFonts w:ascii="Times New Roman" w:hAnsi="Times New Roman"/>
          <w:color w:val="000000"/>
          <w:sz w:val="24"/>
          <w:szCs w:val="24"/>
        </w:rPr>
        <w:t xml:space="preserve"> </w:t>
      </w:r>
    </w:p>
    <w:p w:rsidR="00113B67" w:rsidRPr="00471D69" w:rsidRDefault="00346E76" w:rsidP="00F9033E">
      <w:pPr>
        <w:spacing w:after="0" w:line="240" w:lineRule="auto"/>
        <w:jc w:val="right"/>
        <w:rPr>
          <w:rFonts w:ascii="Times New Roman" w:hAnsi="Times New Roman"/>
          <w:color w:val="000000"/>
          <w:sz w:val="24"/>
          <w:szCs w:val="24"/>
        </w:rPr>
      </w:pPr>
      <w:r w:rsidRPr="00471D69">
        <w:rPr>
          <w:rFonts w:ascii="Times New Roman" w:hAnsi="Times New Roman"/>
          <w:color w:val="000000"/>
          <w:sz w:val="24"/>
          <w:szCs w:val="24"/>
        </w:rPr>
        <w:t>к Контракту</w:t>
      </w:r>
    </w:p>
    <w:p w:rsidR="00113B67" w:rsidRPr="00471D69" w:rsidRDefault="00F4050D" w:rsidP="00F9033E">
      <w:pPr>
        <w:keepNext/>
        <w:keepLines/>
        <w:suppressAutoHyphens/>
        <w:spacing w:after="0" w:line="240" w:lineRule="auto"/>
        <w:ind w:hanging="810"/>
        <w:jc w:val="right"/>
        <w:rPr>
          <w:rFonts w:ascii="Times New Roman" w:hAnsi="Times New Roman"/>
          <w:color w:val="000000"/>
          <w:sz w:val="24"/>
          <w:szCs w:val="24"/>
        </w:rPr>
      </w:pPr>
      <w:r w:rsidRPr="00471D69">
        <w:rPr>
          <w:rFonts w:ascii="Times New Roman" w:hAnsi="Times New Roman"/>
          <w:color w:val="000000"/>
          <w:sz w:val="24"/>
          <w:szCs w:val="24"/>
        </w:rPr>
        <w:t xml:space="preserve">от </w:t>
      </w:r>
      <w:r w:rsidR="00346E76" w:rsidRPr="00471D69">
        <w:rPr>
          <w:rFonts w:ascii="Times New Roman" w:hAnsi="Times New Roman"/>
          <w:sz w:val="24"/>
          <w:szCs w:val="24"/>
        </w:rPr>
        <w:t xml:space="preserve">  «</w:t>
      </w:r>
      <w:r w:rsidR="00346E76">
        <w:rPr>
          <w:rFonts w:ascii="Times New Roman" w:hAnsi="Times New Roman"/>
          <w:sz w:val="24"/>
          <w:szCs w:val="24"/>
        </w:rPr>
        <w:t>28</w:t>
      </w:r>
      <w:r w:rsidR="00346E76" w:rsidRPr="00471D69">
        <w:rPr>
          <w:rFonts w:ascii="Times New Roman" w:hAnsi="Times New Roman"/>
          <w:sz w:val="24"/>
          <w:szCs w:val="24"/>
        </w:rPr>
        <w:t>»</w:t>
      </w:r>
      <w:r w:rsidR="00346E76">
        <w:rPr>
          <w:rFonts w:ascii="Times New Roman" w:hAnsi="Times New Roman"/>
          <w:sz w:val="24"/>
          <w:szCs w:val="24"/>
        </w:rPr>
        <w:t xml:space="preserve">июля </w:t>
      </w:r>
      <w:r w:rsidR="00346E76" w:rsidRPr="00471D69">
        <w:rPr>
          <w:rFonts w:ascii="Times New Roman" w:hAnsi="Times New Roman"/>
          <w:sz w:val="24"/>
          <w:szCs w:val="24"/>
        </w:rPr>
        <w:t>2022 г</w:t>
      </w:r>
      <w:r w:rsidR="00346E76">
        <w:rPr>
          <w:rFonts w:ascii="Times New Roman" w:hAnsi="Times New Roman"/>
          <w:sz w:val="24"/>
          <w:szCs w:val="24"/>
        </w:rPr>
        <w:t xml:space="preserve"> </w:t>
      </w:r>
      <w:r w:rsidR="00346E76" w:rsidRPr="00471D69">
        <w:rPr>
          <w:rFonts w:ascii="Times New Roman" w:hAnsi="Times New Roman"/>
          <w:color w:val="000000"/>
          <w:sz w:val="24"/>
          <w:szCs w:val="24"/>
        </w:rPr>
        <w:t xml:space="preserve"> №</w:t>
      </w:r>
      <w:r w:rsidR="00CA3313">
        <w:rPr>
          <w:rFonts w:ascii="Times New Roman" w:hAnsi="Times New Roman"/>
          <w:color w:val="000000"/>
          <w:sz w:val="24"/>
          <w:szCs w:val="24"/>
        </w:rPr>
        <w:t xml:space="preserve"> </w:t>
      </w:r>
      <w:r w:rsidR="00CA3313" w:rsidRPr="00CA3313">
        <w:rPr>
          <w:rFonts w:ascii="Times New Roman" w:hAnsi="Times New Roman"/>
          <w:color w:val="000000"/>
          <w:sz w:val="24"/>
          <w:szCs w:val="24"/>
        </w:rPr>
        <w:t>0851200000622004192</w:t>
      </w:r>
    </w:p>
    <w:p w:rsidR="00BA4324" w:rsidRPr="00471D69" w:rsidRDefault="00BA4324" w:rsidP="00F9033E">
      <w:pPr>
        <w:keepNext/>
        <w:keepLines/>
        <w:suppressAutoHyphens/>
        <w:spacing w:after="0" w:line="240" w:lineRule="auto"/>
        <w:ind w:hanging="810"/>
        <w:jc w:val="right"/>
        <w:rPr>
          <w:rFonts w:ascii="Times New Roman" w:hAnsi="Times New Roman"/>
          <w:color w:val="000000"/>
          <w:sz w:val="24"/>
          <w:szCs w:val="24"/>
        </w:rPr>
      </w:pPr>
    </w:p>
    <w:p w:rsidR="00282A7A" w:rsidRPr="00471D69" w:rsidRDefault="00346E76" w:rsidP="00F9033E">
      <w:pPr>
        <w:spacing w:after="0" w:line="240" w:lineRule="auto"/>
        <w:jc w:val="center"/>
        <w:rPr>
          <w:rFonts w:ascii="Times New Roman" w:hAnsi="Times New Roman"/>
          <w:b/>
          <w:sz w:val="24"/>
          <w:szCs w:val="24"/>
        </w:rPr>
      </w:pPr>
      <w:r w:rsidRPr="00471D69">
        <w:rPr>
          <w:rFonts w:ascii="Times New Roman" w:hAnsi="Times New Roman"/>
          <w:b/>
          <w:sz w:val="24"/>
          <w:szCs w:val="24"/>
        </w:rPr>
        <w:t>Описание объекта закупки</w:t>
      </w:r>
    </w:p>
    <w:p w:rsidR="00D86EE4" w:rsidRPr="00471D69" w:rsidRDefault="00346E76" w:rsidP="00D86EE4">
      <w:pPr>
        <w:keepNext/>
        <w:keepLines/>
        <w:tabs>
          <w:tab w:val="left" w:pos="540"/>
        </w:tabs>
        <w:ind w:firstLine="846"/>
        <w:contextualSpacing/>
        <w:jc w:val="both"/>
        <w:rPr>
          <w:rFonts w:ascii="Times New Roman" w:hAnsi="Times New Roman"/>
          <w:b/>
          <w:bCs/>
          <w:sz w:val="24"/>
          <w:szCs w:val="24"/>
        </w:rPr>
      </w:pPr>
      <w:r w:rsidRPr="00471D69">
        <w:rPr>
          <w:rFonts w:ascii="Times New Roman" w:hAnsi="Times New Roman"/>
          <w:b/>
          <w:sz w:val="24"/>
          <w:szCs w:val="24"/>
        </w:rPr>
        <w:t xml:space="preserve">Благоустройство территории кладбища по адресу: Новосибирская область, Татарский район, с. </w:t>
      </w:r>
      <w:r w:rsidR="008148F2" w:rsidRPr="00471D69">
        <w:rPr>
          <w:rFonts w:ascii="Times New Roman" w:hAnsi="Times New Roman"/>
          <w:b/>
          <w:sz w:val="24"/>
          <w:szCs w:val="24"/>
        </w:rPr>
        <w:t>Никулино</w:t>
      </w:r>
      <w:r w:rsidRPr="00471D69">
        <w:rPr>
          <w:rFonts w:ascii="Times New Roman" w:hAnsi="Times New Roman"/>
          <w:b/>
          <w:sz w:val="24"/>
          <w:szCs w:val="24"/>
        </w:rPr>
        <w:t xml:space="preserve"> в рамках реализации инициативного проекта «Благоустройство территории кладбища по адресу: Новосибирская область, Татарский район, с. </w:t>
      </w:r>
      <w:r w:rsidR="008148F2" w:rsidRPr="00471D69">
        <w:rPr>
          <w:rFonts w:ascii="Times New Roman" w:hAnsi="Times New Roman"/>
          <w:b/>
          <w:sz w:val="24"/>
          <w:szCs w:val="24"/>
        </w:rPr>
        <w:t>Никулино</w:t>
      </w:r>
      <w:r w:rsidRPr="00471D69">
        <w:rPr>
          <w:rFonts w:ascii="Times New Roman" w:hAnsi="Times New Roman"/>
          <w:b/>
          <w:sz w:val="24"/>
          <w:szCs w:val="24"/>
        </w:rPr>
        <w:t>»</w:t>
      </w:r>
    </w:p>
    <w:p w:rsidR="00832DFD" w:rsidRPr="00471D69" w:rsidRDefault="00270723" w:rsidP="00832DFD">
      <w:pPr>
        <w:keepNext/>
        <w:keepLines/>
        <w:tabs>
          <w:tab w:val="left" w:pos="540"/>
        </w:tabs>
        <w:ind w:firstLine="846"/>
        <w:contextualSpacing/>
        <w:jc w:val="both"/>
        <w:rPr>
          <w:rFonts w:ascii="Times New Roman" w:hAnsi="Times New Roman"/>
          <w:sz w:val="24"/>
          <w:szCs w:val="24"/>
        </w:rPr>
      </w:pPr>
      <w:r w:rsidRPr="00471D69">
        <w:rPr>
          <w:rFonts w:ascii="Times New Roman" w:hAnsi="Times New Roman"/>
          <w:sz w:val="24"/>
          <w:szCs w:val="24"/>
        </w:rPr>
        <w:t>Все указания, встречающиеся в настоящем Описании объекта закупки,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Заказчиком начальной (максимальной) цены Контракта.</w:t>
      </w:r>
    </w:p>
    <w:p w:rsidR="00832DFD" w:rsidRPr="00471D69" w:rsidRDefault="00346E76" w:rsidP="00D86EE4">
      <w:pPr>
        <w:widowControl w:val="0"/>
        <w:autoSpaceDE w:val="0"/>
        <w:autoSpaceDN w:val="0"/>
        <w:adjustRightInd w:val="0"/>
        <w:spacing w:after="0" w:line="240" w:lineRule="auto"/>
        <w:ind w:firstLine="540"/>
        <w:rPr>
          <w:rFonts w:ascii="Times New Roman" w:hAnsi="Times New Roman"/>
          <w:bCs/>
          <w:sz w:val="24"/>
          <w:szCs w:val="24"/>
        </w:rPr>
      </w:pPr>
      <w:r w:rsidRPr="00471D69">
        <w:rPr>
          <w:rFonts w:ascii="Times New Roman" w:hAnsi="Times New Roman"/>
          <w:sz w:val="24"/>
          <w:szCs w:val="24"/>
        </w:rPr>
        <w:t xml:space="preserve"> Сметная документация на</w:t>
      </w:r>
      <w:r w:rsidR="00EA49BF" w:rsidRPr="00471D69">
        <w:rPr>
          <w:rFonts w:ascii="Times New Roman" w:hAnsi="Times New Roman"/>
          <w:b/>
          <w:sz w:val="24"/>
          <w:szCs w:val="24"/>
        </w:rPr>
        <w:t xml:space="preserve"> «</w:t>
      </w:r>
      <w:r w:rsidR="00D86EE4" w:rsidRPr="00471D69">
        <w:rPr>
          <w:rFonts w:ascii="Times New Roman" w:hAnsi="Times New Roman"/>
          <w:sz w:val="24"/>
          <w:szCs w:val="24"/>
        </w:rPr>
        <w:t xml:space="preserve">Благоустройство территории кладбища по адресу: Новосибирская область, Татарский район, с. </w:t>
      </w:r>
      <w:r w:rsidR="008148F2" w:rsidRPr="00471D69">
        <w:rPr>
          <w:rFonts w:ascii="Times New Roman" w:hAnsi="Times New Roman"/>
          <w:sz w:val="24"/>
          <w:szCs w:val="24"/>
        </w:rPr>
        <w:t>Никулино</w:t>
      </w:r>
      <w:r w:rsidR="00D86EE4" w:rsidRPr="00471D69">
        <w:rPr>
          <w:rFonts w:ascii="Times New Roman" w:hAnsi="Times New Roman"/>
          <w:sz w:val="24"/>
          <w:szCs w:val="24"/>
        </w:rPr>
        <w:t xml:space="preserve"> в рамках реализации инициативного проекта «Благоустройство территории кладбища по адресу: Новосибирская область, Татарский район, с. </w:t>
      </w:r>
      <w:r w:rsidR="008148F2" w:rsidRPr="00471D69">
        <w:rPr>
          <w:rFonts w:ascii="Times New Roman" w:hAnsi="Times New Roman"/>
          <w:sz w:val="24"/>
          <w:szCs w:val="24"/>
        </w:rPr>
        <w:t>Никулино</w:t>
      </w:r>
      <w:r w:rsidR="00D86EE4" w:rsidRPr="00471D69">
        <w:rPr>
          <w:rFonts w:ascii="Times New Roman" w:hAnsi="Times New Roman"/>
          <w:sz w:val="24"/>
          <w:szCs w:val="24"/>
        </w:rPr>
        <w:t>»</w:t>
      </w:r>
      <w:r w:rsidRPr="00471D69">
        <w:rPr>
          <w:rFonts w:ascii="Times New Roman" w:hAnsi="Times New Roman"/>
          <w:sz w:val="24"/>
          <w:szCs w:val="24"/>
        </w:rPr>
        <w:t>, являющаяся разделом Проектной документации в соответствии с Постановлением правительства РФ от 16.02.2008 № 87 "О составе разделом проектной документации и требованиях к их содержанию", прилагается в составе Описания объекта закупки.</w:t>
      </w:r>
      <w:r w:rsidR="008C6C47" w:rsidRPr="00471D69">
        <w:rPr>
          <w:rFonts w:ascii="Times New Roman" w:hAnsi="Times New Roman"/>
          <w:bCs/>
          <w:sz w:val="24"/>
          <w:szCs w:val="24"/>
        </w:rPr>
        <w:t xml:space="preserve"> </w:t>
      </w:r>
      <w:r w:rsidRPr="00471D69">
        <w:rPr>
          <w:rFonts w:ascii="Times New Roman" w:hAnsi="Times New Roman"/>
          <w:sz w:val="24"/>
          <w:szCs w:val="24"/>
        </w:rPr>
        <w:t>Работы выполняются в соответствии со сметной документацией</w:t>
      </w:r>
    </w:p>
    <w:p w:rsidR="00270723" w:rsidRPr="00471D69" w:rsidRDefault="00346E76" w:rsidP="00270723">
      <w:pPr>
        <w:widowControl w:val="0"/>
        <w:tabs>
          <w:tab w:val="left" w:pos="1229"/>
        </w:tabs>
        <w:adjustRightInd w:val="0"/>
        <w:spacing w:after="0" w:line="240" w:lineRule="auto"/>
        <w:ind w:firstLine="709"/>
        <w:jc w:val="both"/>
        <w:rPr>
          <w:rFonts w:ascii="Times New Roman" w:hAnsi="Times New Roman"/>
          <w:sz w:val="24"/>
          <w:szCs w:val="24"/>
        </w:rPr>
      </w:pPr>
      <w:r w:rsidRPr="00471D69">
        <w:rPr>
          <w:rFonts w:ascii="Times New Roman" w:hAnsi="Times New Roman"/>
          <w:sz w:val="24"/>
        </w:rPr>
        <w:t xml:space="preserve">Обоснование начальной (максимальной) цены контракта прилагается к извещению об осуществлении закупки в качестве </w:t>
      </w:r>
      <w:r w:rsidRPr="00471D69">
        <w:rPr>
          <w:rFonts w:ascii="Times New Roman" w:hAnsi="Times New Roman"/>
          <w:sz w:val="24"/>
          <w:szCs w:val="24"/>
        </w:rPr>
        <w:t xml:space="preserve">обоснования стоимости работ, выполняемых в соответствии с локальными сметными расчетами. </w:t>
      </w:r>
    </w:p>
    <w:p w:rsidR="00270723" w:rsidRPr="00471D69" w:rsidRDefault="00346E76" w:rsidP="00270723">
      <w:pPr>
        <w:autoSpaceDE w:val="0"/>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Место выполнения Работ: на территории </w:t>
      </w:r>
      <w:r w:rsidR="002F5326" w:rsidRPr="00471D69">
        <w:rPr>
          <w:rFonts w:ascii="Times New Roman" w:hAnsi="Times New Roman"/>
          <w:sz w:val="24"/>
          <w:szCs w:val="24"/>
        </w:rPr>
        <w:t xml:space="preserve">села </w:t>
      </w:r>
      <w:r w:rsidR="008148F2" w:rsidRPr="00471D69">
        <w:rPr>
          <w:rFonts w:ascii="Times New Roman" w:hAnsi="Times New Roman"/>
          <w:sz w:val="24"/>
          <w:szCs w:val="24"/>
        </w:rPr>
        <w:t>Никулино</w:t>
      </w:r>
      <w:r w:rsidR="001F3755" w:rsidRPr="00471D69">
        <w:rPr>
          <w:rFonts w:ascii="Times New Roman" w:hAnsi="Times New Roman"/>
          <w:sz w:val="24"/>
          <w:szCs w:val="24"/>
        </w:rPr>
        <w:t xml:space="preserve"> Татарского </w:t>
      </w:r>
      <w:r w:rsidRPr="00471D69">
        <w:rPr>
          <w:rFonts w:ascii="Times New Roman" w:hAnsi="Times New Roman"/>
          <w:sz w:val="24"/>
          <w:szCs w:val="24"/>
        </w:rPr>
        <w:t xml:space="preserve"> района Новосибирской области.</w:t>
      </w:r>
    </w:p>
    <w:p w:rsidR="00270723" w:rsidRPr="00471D69" w:rsidRDefault="00346E76" w:rsidP="00270723">
      <w:pPr>
        <w:autoSpaceDE w:val="0"/>
        <w:spacing w:after="0" w:line="240" w:lineRule="auto"/>
        <w:ind w:firstLine="709"/>
        <w:jc w:val="both"/>
        <w:rPr>
          <w:rFonts w:ascii="Times New Roman" w:hAnsi="Times New Roman"/>
          <w:color w:val="FF0000"/>
          <w:sz w:val="24"/>
          <w:szCs w:val="24"/>
        </w:rPr>
      </w:pPr>
      <w:r w:rsidRPr="00471D69">
        <w:rPr>
          <w:rFonts w:ascii="Times New Roman" w:hAnsi="Times New Roman"/>
          <w:bCs/>
          <w:color w:val="000000"/>
          <w:sz w:val="24"/>
          <w:szCs w:val="24"/>
        </w:rPr>
        <w:t xml:space="preserve">Срок выполнения работ: с момента заключения </w:t>
      </w:r>
      <w:r w:rsidR="005E548B" w:rsidRPr="00471D69">
        <w:rPr>
          <w:rFonts w:ascii="Times New Roman" w:hAnsi="Times New Roman"/>
          <w:bCs/>
          <w:color w:val="000000"/>
          <w:sz w:val="24"/>
          <w:szCs w:val="24"/>
        </w:rPr>
        <w:t>муниципального</w:t>
      </w:r>
      <w:r w:rsidRPr="00471D69">
        <w:rPr>
          <w:rFonts w:ascii="Times New Roman" w:hAnsi="Times New Roman"/>
          <w:bCs/>
          <w:color w:val="000000"/>
          <w:sz w:val="24"/>
          <w:szCs w:val="24"/>
        </w:rPr>
        <w:t xml:space="preserve"> контракта </w:t>
      </w:r>
      <w:r w:rsidR="00A54BC0" w:rsidRPr="00471D69">
        <w:rPr>
          <w:rFonts w:ascii="Times New Roman" w:hAnsi="Times New Roman"/>
          <w:sz w:val="24"/>
          <w:szCs w:val="24"/>
        </w:rPr>
        <w:t>по 30</w:t>
      </w:r>
      <w:r w:rsidR="008148F2" w:rsidRPr="00471D69">
        <w:rPr>
          <w:rFonts w:ascii="Times New Roman" w:hAnsi="Times New Roman"/>
          <w:sz w:val="24"/>
          <w:szCs w:val="24"/>
        </w:rPr>
        <w:t>.11</w:t>
      </w:r>
      <w:r w:rsidRPr="00471D69">
        <w:rPr>
          <w:rFonts w:ascii="Times New Roman" w:hAnsi="Times New Roman"/>
          <w:sz w:val="24"/>
          <w:szCs w:val="24"/>
        </w:rPr>
        <w:t>.2022.</w:t>
      </w:r>
    </w:p>
    <w:p w:rsidR="00270723" w:rsidRPr="00471D69" w:rsidRDefault="00270723" w:rsidP="00270723">
      <w:pPr>
        <w:autoSpaceDE w:val="0"/>
        <w:spacing w:after="0" w:line="240" w:lineRule="auto"/>
        <w:ind w:firstLine="709"/>
        <w:jc w:val="both"/>
        <w:rPr>
          <w:rFonts w:ascii="Times New Roman" w:hAnsi="Times New Roman"/>
          <w:sz w:val="24"/>
          <w:szCs w:val="24"/>
        </w:rPr>
      </w:pPr>
    </w:p>
    <w:p w:rsidR="00270723" w:rsidRPr="00471D69" w:rsidRDefault="00346E76" w:rsidP="0027072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center"/>
        <w:rPr>
          <w:rFonts w:ascii="Times New Roman" w:hAnsi="Times New Roman"/>
          <w:b/>
          <w:sz w:val="24"/>
          <w:szCs w:val="24"/>
        </w:rPr>
      </w:pPr>
      <w:r w:rsidRPr="00471D69">
        <w:rPr>
          <w:rFonts w:ascii="Times New Roman" w:hAnsi="Times New Roman"/>
          <w:b/>
          <w:sz w:val="24"/>
          <w:szCs w:val="24"/>
        </w:rPr>
        <w:t>Требования к качественным, функциональным, техническим, эксплуатационным характеристикам работ:</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1D69">
        <w:rPr>
          <w:rFonts w:ascii="Times New Roman" w:hAnsi="Times New Roman"/>
          <w:sz w:val="24"/>
          <w:szCs w:val="24"/>
        </w:rPr>
        <w:t xml:space="preserve">Качество выполненных Подрядчиком работ должно удовлетворять требованиям, установленным </w:t>
      </w:r>
      <w:proofErr w:type="spellStart"/>
      <w:r w:rsidRPr="00471D69">
        <w:rPr>
          <w:rFonts w:ascii="Times New Roman" w:hAnsi="Times New Roman"/>
          <w:sz w:val="24"/>
          <w:szCs w:val="24"/>
        </w:rPr>
        <w:t>СНиП</w:t>
      </w:r>
      <w:proofErr w:type="spellEnd"/>
      <w:r w:rsidRPr="00471D69">
        <w:rPr>
          <w:rFonts w:ascii="Times New Roman" w:hAnsi="Times New Roman"/>
          <w:sz w:val="24"/>
          <w:szCs w:val="24"/>
        </w:rPr>
        <w:t xml:space="preserve">, </w:t>
      </w:r>
      <w:proofErr w:type="spellStart"/>
      <w:r w:rsidRPr="00471D69">
        <w:rPr>
          <w:rFonts w:ascii="Times New Roman" w:hAnsi="Times New Roman"/>
          <w:sz w:val="24"/>
          <w:szCs w:val="24"/>
        </w:rPr>
        <w:t>СанПиН</w:t>
      </w:r>
      <w:proofErr w:type="spellEnd"/>
      <w:r w:rsidRPr="00471D69">
        <w:rPr>
          <w:rFonts w:ascii="Times New Roman" w:hAnsi="Times New Roman"/>
          <w:sz w:val="24"/>
          <w:szCs w:val="24"/>
        </w:rPr>
        <w:t>, ГОСТ, ТУ, с учетом условий Контракта.</w:t>
      </w:r>
    </w:p>
    <w:p w:rsidR="00270723" w:rsidRPr="00471D69" w:rsidRDefault="00346E76" w:rsidP="00270723">
      <w:pPr>
        <w:autoSpaceDE w:val="0"/>
        <w:autoSpaceDN w:val="0"/>
        <w:adjustRightInd w:val="0"/>
        <w:spacing w:after="0" w:line="240" w:lineRule="auto"/>
        <w:ind w:firstLine="709"/>
        <w:jc w:val="both"/>
        <w:rPr>
          <w:rFonts w:ascii="Times New Roman" w:hAnsi="Times New Roman"/>
          <w:sz w:val="24"/>
          <w:szCs w:val="24"/>
        </w:rPr>
      </w:pPr>
      <w:r w:rsidRPr="00471D69">
        <w:rPr>
          <w:rFonts w:ascii="Times New Roman" w:hAnsi="Times New Roman"/>
          <w:sz w:val="24"/>
          <w:szCs w:val="24"/>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270723" w:rsidRPr="00471D69" w:rsidRDefault="00346E76" w:rsidP="00270723">
      <w:pPr>
        <w:shd w:val="clear" w:color="auto" w:fill="FFFFFF"/>
        <w:spacing w:after="0" w:line="240" w:lineRule="auto"/>
        <w:ind w:firstLine="709"/>
        <w:jc w:val="both"/>
        <w:rPr>
          <w:rFonts w:ascii="Times New Roman" w:hAnsi="Times New Roman"/>
          <w:sz w:val="24"/>
          <w:szCs w:val="24"/>
        </w:rPr>
      </w:pPr>
      <w:r w:rsidRPr="00471D69">
        <w:rPr>
          <w:rFonts w:ascii="Times New Roman" w:hAnsi="Times New Roman"/>
          <w:sz w:val="24"/>
          <w:szCs w:val="24"/>
        </w:rPr>
        <w:t>При производстве работ необходимо руководствоваться следующей нормативно-технической документацией: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26"/>
        <w:gridCol w:w="2351"/>
        <w:gridCol w:w="6945"/>
      </w:tblGrid>
      <w:tr w:rsidR="00487C89" w:rsidTr="00CA2405">
        <w:trPr>
          <w:trHeight w:val="525"/>
          <w:jc w:val="center"/>
        </w:trPr>
        <w:tc>
          <w:tcPr>
            <w:tcW w:w="540" w:type="pct"/>
            <w:tcMar>
              <w:top w:w="0" w:type="dxa"/>
              <w:left w:w="108" w:type="dxa"/>
              <w:bottom w:w="0" w:type="dxa"/>
              <w:right w:w="108" w:type="dxa"/>
            </w:tcMar>
            <w:vAlign w:val="center"/>
            <w:hideMark/>
          </w:tcPr>
          <w:p w:rsidR="00270723" w:rsidRPr="00471D69" w:rsidRDefault="00346E76" w:rsidP="00CA2405">
            <w:pPr>
              <w:widowControl w:val="0"/>
              <w:spacing w:after="0" w:line="240" w:lineRule="auto"/>
              <w:jc w:val="center"/>
              <w:rPr>
                <w:rFonts w:ascii="Times New Roman" w:hAnsi="Times New Roman"/>
                <w:b/>
                <w:bCs/>
                <w:sz w:val="24"/>
                <w:szCs w:val="24"/>
              </w:rPr>
            </w:pPr>
            <w:proofErr w:type="spellStart"/>
            <w:proofErr w:type="gramStart"/>
            <w:r w:rsidRPr="00471D69">
              <w:rPr>
                <w:rFonts w:ascii="Times New Roman" w:hAnsi="Times New Roman"/>
                <w:b/>
                <w:bCs/>
                <w:sz w:val="24"/>
                <w:szCs w:val="24"/>
              </w:rPr>
              <w:t>п</w:t>
            </w:r>
            <w:proofErr w:type="spellEnd"/>
            <w:proofErr w:type="gramEnd"/>
            <w:r w:rsidRPr="00471D69">
              <w:rPr>
                <w:rFonts w:ascii="Times New Roman" w:hAnsi="Times New Roman"/>
                <w:b/>
                <w:bCs/>
                <w:sz w:val="24"/>
                <w:szCs w:val="24"/>
              </w:rPr>
              <w:t>/</w:t>
            </w:r>
            <w:proofErr w:type="spellStart"/>
            <w:r w:rsidRPr="00471D69">
              <w:rPr>
                <w:rFonts w:ascii="Times New Roman" w:hAnsi="Times New Roman"/>
                <w:b/>
                <w:bCs/>
                <w:sz w:val="24"/>
                <w:szCs w:val="24"/>
              </w:rPr>
              <w:t>п</w:t>
            </w:r>
            <w:proofErr w:type="spellEnd"/>
          </w:p>
        </w:tc>
        <w:tc>
          <w:tcPr>
            <w:tcW w:w="1128" w:type="pct"/>
            <w:tcMar>
              <w:top w:w="0" w:type="dxa"/>
              <w:left w:w="108" w:type="dxa"/>
              <w:bottom w:w="0" w:type="dxa"/>
              <w:right w:w="108" w:type="dxa"/>
            </w:tcMar>
            <w:vAlign w:val="center"/>
            <w:hideMark/>
          </w:tcPr>
          <w:p w:rsidR="00270723" w:rsidRPr="00471D69" w:rsidRDefault="00346E76" w:rsidP="00CA2405">
            <w:pPr>
              <w:widowControl w:val="0"/>
              <w:spacing w:after="0" w:line="240" w:lineRule="auto"/>
              <w:jc w:val="center"/>
              <w:rPr>
                <w:rFonts w:ascii="Times New Roman" w:hAnsi="Times New Roman"/>
                <w:b/>
                <w:bCs/>
                <w:sz w:val="24"/>
                <w:szCs w:val="24"/>
              </w:rPr>
            </w:pPr>
            <w:r w:rsidRPr="00471D69">
              <w:rPr>
                <w:rFonts w:ascii="Times New Roman" w:hAnsi="Times New Roman"/>
                <w:b/>
                <w:bCs/>
                <w:sz w:val="24"/>
                <w:szCs w:val="24"/>
              </w:rPr>
              <w:t>Шифр, номер</w:t>
            </w:r>
          </w:p>
        </w:tc>
        <w:tc>
          <w:tcPr>
            <w:tcW w:w="3332" w:type="pct"/>
            <w:tcMar>
              <w:top w:w="0" w:type="dxa"/>
              <w:left w:w="108" w:type="dxa"/>
              <w:bottom w:w="0" w:type="dxa"/>
              <w:right w:w="108" w:type="dxa"/>
            </w:tcMar>
            <w:vAlign w:val="center"/>
            <w:hideMark/>
          </w:tcPr>
          <w:p w:rsidR="00270723" w:rsidRPr="00471D69" w:rsidRDefault="00346E76" w:rsidP="00CA2405">
            <w:pPr>
              <w:widowControl w:val="0"/>
              <w:spacing w:after="0" w:line="240" w:lineRule="auto"/>
              <w:jc w:val="center"/>
              <w:rPr>
                <w:rFonts w:ascii="Times New Roman" w:hAnsi="Times New Roman"/>
                <w:b/>
                <w:bCs/>
                <w:sz w:val="24"/>
                <w:szCs w:val="24"/>
              </w:rPr>
            </w:pPr>
            <w:r w:rsidRPr="00471D69">
              <w:rPr>
                <w:rFonts w:ascii="Times New Roman" w:hAnsi="Times New Roman"/>
                <w:b/>
                <w:bCs/>
                <w:sz w:val="24"/>
                <w:szCs w:val="24"/>
              </w:rPr>
              <w:t>Наименование нормативного документа</w:t>
            </w:r>
          </w:p>
        </w:tc>
      </w:tr>
      <w:tr w:rsidR="00487C89" w:rsidTr="00CA2405">
        <w:trPr>
          <w:trHeight w:val="270"/>
          <w:jc w:val="center"/>
        </w:trPr>
        <w:tc>
          <w:tcPr>
            <w:tcW w:w="540" w:type="pct"/>
            <w:tcMar>
              <w:top w:w="0" w:type="dxa"/>
              <w:left w:w="108" w:type="dxa"/>
              <w:bottom w:w="0" w:type="dxa"/>
              <w:right w:w="108" w:type="dxa"/>
            </w:tcMar>
            <w:vAlign w:val="center"/>
            <w:hideMark/>
          </w:tcPr>
          <w:p w:rsidR="00270723" w:rsidRPr="00471D69" w:rsidRDefault="00346E76" w:rsidP="00CA2405">
            <w:pPr>
              <w:widowControl w:val="0"/>
              <w:spacing w:after="0" w:line="240" w:lineRule="auto"/>
              <w:jc w:val="center"/>
              <w:rPr>
                <w:rFonts w:ascii="Times New Roman" w:hAnsi="Times New Roman"/>
                <w:b/>
                <w:bCs/>
                <w:sz w:val="24"/>
                <w:szCs w:val="24"/>
              </w:rPr>
            </w:pPr>
            <w:r w:rsidRPr="00471D69">
              <w:rPr>
                <w:rFonts w:ascii="Times New Roman" w:hAnsi="Times New Roman"/>
                <w:b/>
                <w:bCs/>
                <w:sz w:val="24"/>
                <w:szCs w:val="24"/>
              </w:rPr>
              <w:t>1</w:t>
            </w:r>
          </w:p>
        </w:tc>
        <w:tc>
          <w:tcPr>
            <w:tcW w:w="1128" w:type="pct"/>
            <w:tcMar>
              <w:top w:w="0" w:type="dxa"/>
              <w:left w:w="108" w:type="dxa"/>
              <w:bottom w:w="0" w:type="dxa"/>
              <w:right w:w="108" w:type="dxa"/>
            </w:tcMar>
            <w:vAlign w:val="center"/>
            <w:hideMark/>
          </w:tcPr>
          <w:p w:rsidR="00270723" w:rsidRPr="00471D69" w:rsidRDefault="00346E76" w:rsidP="00CA2405">
            <w:pPr>
              <w:widowControl w:val="0"/>
              <w:spacing w:after="0" w:line="240" w:lineRule="auto"/>
              <w:jc w:val="center"/>
              <w:rPr>
                <w:rFonts w:ascii="Times New Roman" w:hAnsi="Times New Roman"/>
                <w:b/>
                <w:bCs/>
                <w:sz w:val="24"/>
                <w:szCs w:val="24"/>
              </w:rPr>
            </w:pPr>
            <w:r w:rsidRPr="00471D69">
              <w:rPr>
                <w:rFonts w:ascii="Times New Roman" w:hAnsi="Times New Roman"/>
                <w:b/>
                <w:bCs/>
                <w:sz w:val="24"/>
                <w:szCs w:val="24"/>
              </w:rPr>
              <w:t>2</w:t>
            </w:r>
          </w:p>
        </w:tc>
        <w:tc>
          <w:tcPr>
            <w:tcW w:w="3332" w:type="pct"/>
            <w:tcMar>
              <w:top w:w="0" w:type="dxa"/>
              <w:left w:w="108" w:type="dxa"/>
              <w:bottom w:w="0" w:type="dxa"/>
              <w:right w:w="108" w:type="dxa"/>
            </w:tcMar>
            <w:vAlign w:val="center"/>
            <w:hideMark/>
          </w:tcPr>
          <w:p w:rsidR="00270723" w:rsidRPr="00471D69" w:rsidRDefault="00346E76" w:rsidP="00CA2405">
            <w:pPr>
              <w:widowControl w:val="0"/>
              <w:spacing w:after="0" w:line="240" w:lineRule="auto"/>
              <w:jc w:val="center"/>
              <w:rPr>
                <w:rFonts w:ascii="Times New Roman" w:hAnsi="Times New Roman"/>
                <w:b/>
                <w:bCs/>
                <w:sz w:val="24"/>
                <w:szCs w:val="24"/>
              </w:rPr>
            </w:pPr>
            <w:r w:rsidRPr="00471D69">
              <w:rPr>
                <w:rFonts w:ascii="Times New Roman" w:hAnsi="Times New Roman"/>
                <w:b/>
                <w:bCs/>
                <w:sz w:val="24"/>
                <w:szCs w:val="24"/>
              </w:rPr>
              <w:t>3</w:t>
            </w:r>
          </w:p>
        </w:tc>
      </w:tr>
      <w:tr w:rsidR="00487C89" w:rsidTr="00CA2405">
        <w:trPr>
          <w:trHeight w:val="270"/>
          <w:jc w:val="center"/>
        </w:trPr>
        <w:tc>
          <w:tcPr>
            <w:tcW w:w="5000" w:type="pct"/>
            <w:gridSpan w:val="3"/>
            <w:tcMar>
              <w:top w:w="0" w:type="dxa"/>
              <w:left w:w="108" w:type="dxa"/>
              <w:bottom w:w="0" w:type="dxa"/>
              <w:right w:w="108" w:type="dxa"/>
            </w:tcMar>
            <w:vAlign w:val="center"/>
            <w:hideMark/>
          </w:tcPr>
          <w:p w:rsidR="00270723" w:rsidRPr="00471D69" w:rsidRDefault="00346E76" w:rsidP="00CA2405">
            <w:pPr>
              <w:widowControl w:val="0"/>
              <w:spacing w:after="0" w:line="240" w:lineRule="auto"/>
              <w:jc w:val="center"/>
              <w:rPr>
                <w:rFonts w:ascii="Times New Roman" w:hAnsi="Times New Roman"/>
                <w:b/>
                <w:bCs/>
                <w:sz w:val="24"/>
                <w:szCs w:val="24"/>
              </w:rPr>
            </w:pPr>
            <w:r w:rsidRPr="00471D69">
              <w:rPr>
                <w:rFonts w:ascii="Times New Roman" w:hAnsi="Times New Roman"/>
                <w:b/>
                <w:bCs/>
                <w:sz w:val="24"/>
                <w:szCs w:val="24"/>
              </w:rPr>
              <w:t>Организация работ на месте проведения ремонта</w:t>
            </w:r>
          </w:p>
        </w:tc>
      </w:tr>
      <w:tr w:rsidR="00487C89" w:rsidTr="00CA2405">
        <w:trPr>
          <w:trHeight w:val="60"/>
          <w:jc w:val="center"/>
        </w:trPr>
        <w:tc>
          <w:tcPr>
            <w:tcW w:w="540" w:type="pct"/>
            <w:tcMar>
              <w:top w:w="0" w:type="dxa"/>
              <w:left w:w="108" w:type="dxa"/>
              <w:bottom w:w="0" w:type="dxa"/>
              <w:right w:w="108" w:type="dxa"/>
            </w:tcMar>
            <w:vAlign w:val="center"/>
          </w:tcPr>
          <w:p w:rsidR="00270723" w:rsidRPr="00471D69" w:rsidRDefault="00270723" w:rsidP="00270723">
            <w:pPr>
              <w:widowControl w:val="0"/>
              <w:numPr>
                <w:ilvl w:val="0"/>
                <w:numId w:val="11"/>
              </w:numPr>
              <w:spacing w:after="0" w:line="240" w:lineRule="auto"/>
              <w:ind w:left="0" w:firstLine="0"/>
              <w:jc w:val="center"/>
              <w:rPr>
                <w:rFonts w:ascii="Times New Roman" w:hAnsi="Times New Roman"/>
                <w:sz w:val="24"/>
                <w:szCs w:val="24"/>
              </w:rPr>
            </w:pPr>
          </w:p>
        </w:tc>
        <w:tc>
          <w:tcPr>
            <w:tcW w:w="1128" w:type="pct"/>
            <w:tcMar>
              <w:top w:w="0" w:type="dxa"/>
              <w:left w:w="108" w:type="dxa"/>
              <w:bottom w:w="0" w:type="dxa"/>
              <w:right w:w="108" w:type="dxa"/>
            </w:tcMar>
            <w:vAlign w:val="center"/>
            <w:hideMark/>
          </w:tcPr>
          <w:p w:rsidR="00270723" w:rsidRPr="00471D69" w:rsidRDefault="00346E76" w:rsidP="00CA2405">
            <w:pPr>
              <w:widowControl w:val="0"/>
              <w:spacing w:after="0" w:line="240" w:lineRule="auto"/>
              <w:rPr>
                <w:rFonts w:ascii="Times New Roman" w:hAnsi="Times New Roman"/>
                <w:sz w:val="24"/>
                <w:szCs w:val="24"/>
              </w:rPr>
            </w:pPr>
            <w:proofErr w:type="spellStart"/>
            <w:r w:rsidRPr="00471D69">
              <w:rPr>
                <w:rFonts w:ascii="Times New Roman" w:hAnsi="Times New Roman"/>
                <w:sz w:val="24"/>
                <w:szCs w:val="24"/>
              </w:rPr>
              <w:t>СНиП</w:t>
            </w:r>
            <w:proofErr w:type="spellEnd"/>
            <w:r w:rsidRPr="00471D69">
              <w:rPr>
                <w:rFonts w:ascii="Times New Roman" w:hAnsi="Times New Roman"/>
                <w:sz w:val="24"/>
                <w:szCs w:val="24"/>
              </w:rPr>
              <w:t xml:space="preserve"> 12-03-2001</w:t>
            </w:r>
          </w:p>
        </w:tc>
        <w:tc>
          <w:tcPr>
            <w:tcW w:w="3332" w:type="pct"/>
            <w:tcMar>
              <w:top w:w="0" w:type="dxa"/>
              <w:left w:w="108" w:type="dxa"/>
              <w:bottom w:w="0" w:type="dxa"/>
              <w:right w:w="108" w:type="dxa"/>
            </w:tcMar>
            <w:vAlign w:val="center"/>
            <w:hideMark/>
          </w:tcPr>
          <w:p w:rsidR="00270723" w:rsidRPr="00471D69" w:rsidRDefault="00346E76" w:rsidP="00CA2405">
            <w:pPr>
              <w:widowControl w:val="0"/>
              <w:spacing w:after="0" w:line="240" w:lineRule="auto"/>
              <w:rPr>
                <w:rFonts w:ascii="Times New Roman" w:hAnsi="Times New Roman"/>
                <w:sz w:val="24"/>
                <w:szCs w:val="24"/>
              </w:rPr>
            </w:pPr>
            <w:r w:rsidRPr="00471D69">
              <w:rPr>
                <w:rFonts w:ascii="Times New Roman" w:hAnsi="Times New Roman"/>
                <w:sz w:val="24"/>
                <w:szCs w:val="24"/>
              </w:rPr>
              <w:t>Безопасность труда в строительстве Часть 1. Общие требования.</w:t>
            </w:r>
          </w:p>
        </w:tc>
      </w:tr>
      <w:tr w:rsidR="00487C89" w:rsidTr="00CA2405">
        <w:trPr>
          <w:trHeight w:val="60"/>
          <w:jc w:val="center"/>
        </w:trPr>
        <w:tc>
          <w:tcPr>
            <w:tcW w:w="540" w:type="pct"/>
            <w:tcMar>
              <w:top w:w="0" w:type="dxa"/>
              <w:left w:w="108" w:type="dxa"/>
              <w:bottom w:w="0" w:type="dxa"/>
              <w:right w:w="108" w:type="dxa"/>
            </w:tcMar>
            <w:vAlign w:val="center"/>
          </w:tcPr>
          <w:p w:rsidR="00270723" w:rsidRPr="00471D69" w:rsidRDefault="00270723" w:rsidP="00270723">
            <w:pPr>
              <w:widowControl w:val="0"/>
              <w:numPr>
                <w:ilvl w:val="0"/>
                <w:numId w:val="11"/>
              </w:numPr>
              <w:spacing w:after="0" w:line="240" w:lineRule="auto"/>
              <w:ind w:left="0" w:firstLine="0"/>
              <w:jc w:val="center"/>
              <w:rPr>
                <w:rFonts w:ascii="Times New Roman" w:hAnsi="Times New Roman"/>
                <w:sz w:val="24"/>
                <w:szCs w:val="24"/>
              </w:rPr>
            </w:pPr>
          </w:p>
        </w:tc>
        <w:tc>
          <w:tcPr>
            <w:tcW w:w="1128" w:type="pct"/>
            <w:tcMar>
              <w:top w:w="0" w:type="dxa"/>
              <w:left w:w="108" w:type="dxa"/>
              <w:bottom w:w="0" w:type="dxa"/>
              <w:right w:w="108" w:type="dxa"/>
            </w:tcMar>
            <w:vAlign w:val="center"/>
            <w:hideMark/>
          </w:tcPr>
          <w:p w:rsidR="00270723" w:rsidRPr="00471D69" w:rsidRDefault="00346E76" w:rsidP="00CA2405">
            <w:pPr>
              <w:widowControl w:val="0"/>
              <w:spacing w:after="0" w:line="240" w:lineRule="auto"/>
              <w:rPr>
                <w:rFonts w:ascii="Times New Roman" w:hAnsi="Times New Roman"/>
                <w:sz w:val="24"/>
                <w:szCs w:val="24"/>
              </w:rPr>
            </w:pPr>
            <w:proofErr w:type="spellStart"/>
            <w:r w:rsidRPr="00471D69">
              <w:rPr>
                <w:rFonts w:ascii="Times New Roman" w:hAnsi="Times New Roman"/>
                <w:sz w:val="24"/>
                <w:szCs w:val="24"/>
              </w:rPr>
              <w:t>СНиП</w:t>
            </w:r>
            <w:proofErr w:type="spellEnd"/>
            <w:r w:rsidRPr="00471D69">
              <w:rPr>
                <w:rFonts w:ascii="Times New Roman" w:hAnsi="Times New Roman"/>
                <w:sz w:val="24"/>
                <w:szCs w:val="24"/>
              </w:rPr>
              <w:t xml:space="preserve"> 12-04-2002</w:t>
            </w:r>
          </w:p>
        </w:tc>
        <w:tc>
          <w:tcPr>
            <w:tcW w:w="3332" w:type="pct"/>
            <w:tcMar>
              <w:top w:w="0" w:type="dxa"/>
              <w:left w:w="108" w:type="dxa"/>
              <w:bottom w:w="0" w:type="dxa"/>
              <w:right w:w="108" w:type="dxa"/>
            </w:tcMar>
            <w:vAlign w:val="center"/>
            <w:hideMark/>
          </w:tcPr>
          <w:p w:rsidR="00270723" w:rsidRPr="00471D69" w:rsidRDefault="00346E76" w:rsidP="00CA2405">
            <w:pPr>
              <w:widowControl w:val="0"/>
              <w:spacing w:after="0" w:line="240" w:lineRule="auto"/>
              <w:rPr>
                <w:rFonts w:ascii="Times New Roman" w:hAnsi="Times New Roman"/>
                <w:sz w:val="24"/>
                <w:szCs w:val="24"/>
              </w:rPr>
            </w:pPr>
            <w:r w:rsidRPr="00471D69">
              <w:rPr>
                <w:rFonts w:ascii="Times New Roman" w:hAnsi="Times New Roman"/>
                <w:sz w:val="24"/>
                <w:szCs w:val="24"/>
              </w:rPr>
              <w:t>Безопасность труда в строительстве. Часть 2. Строительное производство</w:t>
            </w:r>
          </w:p>
        </w:tc>
      </w:tr>
      <w:tr w:rsidR="00487C89" w:rsidTr="00CA2405">
        <w:trPr>
          <w:trHeight w:val="60"/>
          <w:jc w:val="center"/>
        </w:trPr>
        <w:tc>
          <w:tcPr>
            <w:tcW w:w="540" w:type="pct"/>
            <w:tcMar>
              <w:top w:w="0" w:type="dxa"/>
              <w:left w:w="108" w:type="dxa"/>
              <w:bottom w:w="0" w:type="dxa"/>
              <w:right w:w="108" w:type="dxa"/>
            </w:tcMar>
            <w:vAlign w:val="center"/>
          </w:tcPr>
          <w:p w:rsidR="00270723" w:rsidRPr="00471D69" w:rsidRDefault="00270723" w:rsidP="00270723">
            <w:pPr>
              <w:widowControl w:val="0"/>
              <w:numPr>
                <w:ilvl w:val="0"/>
                <w:numId w:val="11"/>
              </w:numPr>
              <w:spacing w:after="0" w:line="240" w:lineRule="auto"/>
              <w:ind w:left="0" w:firstLine="0"/>
              <w:jc w:val="center"/>
              <w:rPr>
                <w:rFonts w:ascii="Times New Roman" w:hAnsi="Times New Roman"/>
                <w:sz w:val="24"/>
                <w:szCs w:val="24"/>
              </w:rPr>
            </w:pPr>
          </w:p>
        </w:tc>
        <w:tc>
          <w:tcPr>
            <w:tcW w:w="1128" w:type="pct"/>
            <w:tcMar>
              <w:top w:w="0" w:type="dxa"/>
              <w:left w:w="108" w:type="dxa"/>
              <w:bottom w:w="0" w:type="dxa"/>
              <w:right w:w="108" w:type="dxa"/>
            </w:tcMar>
            <w:vAlign w:val="center"/>
            <w:hideMark/>
          </w:tcPr>
          <w:p w:rsidR="00270723" w:rsidRPr="00471D69" w:rsidRDefault="00346E76" w:rsidP="00CA2405">
            <w:pPr>
              <w:widowControl w:val="0"/>
              <w:spacing w:after="0" w:line="240" w:lineRule="auto"/>
              <w:rPr>
                <w:rFonts w:ascii="Times New Roman" w:hAnsi="Times New Roman"/>
                <w:sz w:val="24"/>
                <w:szCs w:val="24"/>
              </w:rPr>
            </w:pPr>
            <w:r w:rsidRPr="00471D69">
              <w:rPr>
                <w:rFonts w:ascii="Times New Roman" w:hAnsi="Times New Roman"/>
                <w:sz w:val="24"/>
                <w:szCs w:val="24"/>
              </w:rPr>
              <w:t>СП 70.13330.2012</w:t>
            </w:r>
          </w:p>
        </w:tc>
        <w:tc>
          <w:tcPr>
            <w:tcW w:w="3332" w:type="pct"/>
            <w:tcMar>
              <w:top w:w="0" w:type="dxa"/>
              <w:left w:w="108" w:type="dxa"/>
              <w:bottom w:w="0" w:type="dxa"/>
              <w:right w:w="108" w:type="dxa"/>
            </w:tcMar>
            <w:vAlign w:val="center"/>
            <w:hideMark/>
          </w:tcPr>
          <w:p w:rsidR="00270723" w:rsidRPr="00471D69" w:rsidRDefault="00346E76" w:rsidP="00CA2405">
            <w:pPr>
              <w:widowControl w:val="0"/>
              <w:spacing w:after="0" w:line="240" w:lineRule="auto"/>
              <w:rPr>
                <w:rFonts w:ascii="Times New Roman" w:hAnsi="Times New Roman"/>
                <w:sz w:val="24"/>
                <w:szCs w:val="24"/>
              </w:rPr>
            </w:pPr>
            <w:r w:rsidRPr="00471D69">
              <w:rPr>
                <w:rFonts w:ascii="Times New Roman" w:hAnsi="Times New Roman"/>
                <w:sz w:val="24"/>
                <w:szCs w:val="24"/>
              </w:rPr>
              <w:t xml:space="preserve">Свод правил. Несущие и ограждающие конструкции. Актуализированная редакция </w:t>
            </w:r>
            <w:proofErr w:type="spellStart"/>
            <w:r w:rsidRPr="00471D69">
              <w:rPr>
                <w:rFonts w:ascii="Times New Roman" w:hAnsi="Times New Roman"/>
                <w:sz w:val="24"/>
                <w:szCs w:val="24"/>
              </w:rPr>
              <w:t>СНиП</w:t>
            </w:r>
            <w:proofErr w:type="spellEnd"/>
            <w:r w:rsidRPr="00471D69">
              <w:rPr>
                <w:rFonts w:ascii="Times New Roman" w:hAnsi="Times New Roman"/>
                <w:sz w:val="24"/>
                <w:szCs w:val="24"/>
              </w:rPr>
              <w:t xml:space="preserve"> 3.03.01-87</w:t>
            </w:r>
          </w:p>
        </w:tc>
      </w:tr>
      <w:tr w:rsidR="00487C89" w:rsidTr="00CA2405">
        <w:trPr>
          <w:trHeight w:val="367"/>
          <w:jc w:val="center"/>
        </w:trPr>
        <w:tc>
          <w:tcPr>
            <w:tcW w:w="540" w:type="pct"/>
            <w:tcMar>
              <w:top w:w="0" w:type="dxa"/>
              <w:left w:w="108" w:type="dxa"/>
              <w:bottom w:w="0" w:type="dxa"/>
              <w:right w:w="108" w:type="dxa"/>
            </w:tcMar>
            <w:vAlign w:val="center"/>
          </w:tcPr>
          <w:p w:rsidR="00270723" w:rsidRPr="00471D69" w:rsidRDefault="00270723" w:rsidP="00270723">
            <w:pPr>
              <w:widowControl w:val="0"/>
              <w:numPr>
                <w:ilvl w:val="0"/>
                <w:numId w:val="11"/>
              </w:numPr>
              <w:spacing w:after="0" w:line="240" w:lineRule="auto"/>
              <w:ind w:left="0" w:firstLine="0"/>
              <w:jc w:val="center"/>
              <w:rPr>
                <w:rFonts w:ascii="Times New Roman" w:hAnsi="Times New Roman"/>
                <w:sz w:val="24"/>
                <w:szCs w:val="24"/>
              </w:rPr>
            </w:pPr>
          </w:p>
        </w:tc>
        <w:tc>
          <w:tcPr>
            <w:tcW w:w="1128" w:type="pct"/>
            <w:tcMar>
              <w:top w:w="0" w:type="dxa"/>
              <w:left w:w="108" w:type="dxa"/>
              <w:bottom w:w="0" w:type="dxa"/>
              <w:right w:w="108" w:type="dxa"/>
            </w:tcMar>
            <w:vAlign w:val="center"/>
          </w:tcPr>
          <w:p w:rsidR="00270723" w:rsidRPr="00471D69" w:rsidRDefault="00346E76" w:rsidP="00CA2405">
            <w:pPr>
              <w:widowControl w:val="0"/>
              <w:spacing w:after="0" w:line="240" w:lineRule="auto"/>
              <w:rPr>
                <w:rFonts w:ascii="Times New Roman" w:hAnsi="Times New Roman"/>
                <w:sz w:val="24"/>
                <w:szCs w:val="24"/>
              </w:rPr>
            </w:pPr>
            <w:r w:rsidRPr="00471D69">
              <w:rPr>
                <w:rFonts w:ascii="Times New Roman" w:hAnsi="Times New Roman"/>
                <w:sz w:val="24"/>
                <w:szCs w:val="24"/>
              </w:rPr>
              <w:t>СП 82.13330.2016</w:t>
            </w:r>
          </w:p>
        </w:tc>
        <w:tc>
          <w:tcPr>
            <w:tcW w:w="3332" w:type="pct"/>
            <w:tcMar>
              <w:top w:w="0" w:type="dxa"/>
              <w:left w:w="108" w:type="dxa"/>
              <w:bottom w:w="0" w:type="dxa"/>
              <w:right w:w="108" w:type="dxa"/>
            </w:tcMar>
            <w:vAlign w:val="center"/>
          </w:tcPr>
          <w:p w:rsidR="00270723" w:rsidRPr="00471D69" w:rsidRDefault="00346E76" w:rsidP="00CA2405">
            <w:pPr>
              <w:widowControl w:val="0"/>
              <w:spacing w:after="0" w:line="240" w:lineRule="auto"/>
              <w:rPr>
                <w:rFonts w:ascii="Times New Roman" w:hAnsi="Times New Roman"/>
                <w:sz w:val="24"/>
                <w:szCs w:val="24"/>
              </w:rPr>
            </w:pPr>
            <w:r w:rsidRPr="00471D69">
              <w:rPr>
                <w:rFonts w:ascii="Times New Roman" w:hAnsi="Times New Roman"/>
                <w:sz w:val="24"/>
                <w:szCs w:val="24"/>
              </w:rPr>
              <w:t xml:space="preserve">Свод правил. Благоустройство территории. Актуализированная редакция </w:t>
            </w:r>
            <w:proofErr w:type="spellStart"/>
            <w:r w:rsidRPr="00471D69">
              <w:rPr>
                <w:rFonts w:ascii="Times New Roman" w:hAnsi="Times New Roman"/>
                <w:sz w:val="24"/>
                <w:szCs w:val="24"/>
              </w:rPr>
              <w:t>СНиП</w:t>
            </w:r>
            <w:proofErr w:type="spellEnd"/>
            <w:r w:rsidRPr="00471D69">
              <w:rPr>
                <w:rFonts w:ascii="Times New Roman" w:hAnsi="Times New Roman"/>
                <w:sz w:val="24"/>
                <w:szCs w:val="24"/>
              </w:rPr>
              <w:t xml:space="preserve"> II</w:t>
            </w:r>
            <w:r w:rsidRPr="00471D69">
              <w:rPr>
                <w:rFonts w:ascii="Times New Roman" w:hAnsi="Times New Roman"/>
                <w:sz w:val="24"/>
                <w:szCs w:val="24"/>
                <w:lang w:val="en-US"/>
              </w:rPr>
              <w:t>I</w:t>
            </w:r>
            <w:r w:rsidRPr="00471D69">
              <w:rPr>
                <w:rFonts w:ascii="Times New Roman" w:hAnsi="Times New Roman"/>
                <w:sz w:val="24"/>
                <w:szCs w:val="24"/>
              </w:rPr>
              <w:t>-10-75</w:t>
            </w:r>
          </w:p>
        </w:tc>
      </w:tr>
    </w:tbl>
    <w:p w:rsidR="00270723" w:rsidRPr="00471D69" w:rsidRDefault="00346E76" w:rsidP="00270723">
      <w:pPr>
        <w:spacing w:after="0" w:line="240" w:lineRule="auto"/>
        <w:ind w:firstLine="708"/>
        <w:jc w:val="both"/>
        <w:rPr>
          <w:rFonts w:ascii="Times New Roman" w:hAnsi="Times New Roman"/>
          <w:sz w:val="24"/>
          <w:szCs w:val="24"/>
        </w:rPr>
      </w:pPr>
      <w:r w:rsidRPr="00471D69">
        <w:rPr>
          <w:rFonts w:ascii="Times New Roman" w:hAnsi="Times New Roman"/>
          <w:sz w:val="24"/>
          <w:szCs w:val="24"/>
        </w:rPr>
        <w:t xml:space="preserve">Интенсивность выполнения работ – с 8:00 до 17:00 при 5-дневной рабочей неделе. Увеличение продолжительности рабочего дня и недели по согласованию с Заказчиком. </w:t>
      </w:r>
    </w:p>
    <w:p w:rsidR="00270723" w:rsidRPr="00471D69" w:rsidRDefault="00346E76" w:rsidP="00270723">
      <w:pPr>
        <w:spacing w:after="0" w:line="240" w:lineRule="auto"/>
        <w:ind w:firstLine="708"/>
        <w:jc w:val="both"/>
        <w:rPr>
          <w:rFonts w:ascii="Times New Roman" w:hAnsi="Times New Roman"/>
          <w:sz w:val="24"/>
          <w:szCs w:val="24"/>
        </w:rPr>
      </w:pPr>
      <w:r w:rsidRPr="00471D69">
        <w:rPr>
          <w:rFonts w:ascii="Times New Roman" w:hAnsi="Times New Roman"/>
          <w:sz w:val="24"/>
          <w:szCs w:val="24"/>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270723" w:rsidRPr="00471D69" w:rsidRDefault="00270723" w:rsidP="00270723">
      <w:pPr>
        <w:spacing w:after="0" w:line="240" w:lineRule="auto"/>
        <w:ind w:firstLine="708"/>
        <w:jc w:val="both"/>
        <w:rPr>
          <w:rFonts w:ascii="Times New Roman" w:hAnsi="Times New Roman"/>
          <w:sz w:val="24"/>
          <w:szCs w:val="24"/>
        </w:rPr>
      </w:pPr>
    </w:p>
    <w:p w:rsidR="00270723" w:rsidRPr="00471D69" w:rsidRDefault="00346E76" w:rsidP="0027072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rFonts w:ascii="Times New Roman" w:hAnsi="Times New Roman"/>
          <w:sz w:val="24"/>
          <w:szCs w:val="24"/>
        </w:rPr>
      </w:pPr>
      <w:r w:rsidRPr="00471D69">
        <w:rPr>
          <w:rFonts w:ascii="Times New Roman" w:hAnsi="Times New Roman"/>
          <w:b/>
          <w:sz w:val="24"/>
          <w:szCs w:val="24"/>
        </w:rPr>
        <w:t>Требования к безопасности работ:</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471D69">
        <w:rPr>
          <w:rFonts w:ascii="Times New Roman" w:hAnsi="Times New Roman"/>
          <w:sz w:val="24"/>
          <w:szCs w:val="24"/>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471D69">
        <w:rPr>
          <w:rFonts w:ascii="Times New Roman" w:hAnsi="Times New Roman"/>
          <w:sz w:val="24"/>
          <w:szCs w:val="24"/>
        </w:rPr>
        <w:t>Работы выполняются в соответствии с установленными нормами и правилами:</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471D69">
        <w:rPr>
          <w:rFonts w:ascii="Times New Roman" w:hAnsi="Times New Roman"/>
          <w:sz w:val="24"/>
          <w:szCs w:val="24"/>
        </w:rPr>
        <w:t>-</w:t>
      </w:r>
      <w:r w:rsidRPr="00471D69">
        <w:rPr>
          <w:rFonts w:ascii="Times New Roman" w:hAnsi="Times New Roman"/>
          <w:sz w:val="24"/>
          <w:szCs w:val="24"/>
        </w:rPr>
        <w:tab/>
        <w:t>при проведении пожароопасных работ на объекте необходимо руководствоваться правилами ППБ РФ;</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471D69">
        <w:rPr>
          <w:rFonts w:ascii="Times New Roman" w:hAnsi="Times New Roman"/>
          <w:sz w:val="24"/>
          <w:szCs w:val="24"/>
        </w:rPr>
        <w:t>-</w:t>
      </w:r>
      <w:r w:rsidRPr="00471D69">
        <w:rPr>
          <w:rFonts w:ascii="Times New Roman" w:hAnsi="Times New Roman"/>
          <w:sz w:val="24"/>
          <w:szCs w:val="24"/>
        </w:rPr>
        <w:tab/>
        <w:t>при проведении огневых работ требуется обязательное оформление наряда-допуска на их производство;</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471D69">
        <w:rPr>
          <w:rFonts w:ascii="Times New Roman" w:hAnsi="Times New Roman"/>
          <w:sz w:val="24"/>
          <w:szCs w:val="24"/>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270723" w:rsidRPr="00471D69" w:rsidRDefault="00346E76" w:rsidP="00270723">
      <w:pPr>
        <w:numPr>
          <w:ilvl w:val="0"/>
          <w:numId w:val="8"/>
        </w:numPr>
        <w:tabs>
          <w:tab w:val="left" w:pos="916"/>
          <w:tab w:val="left" w:pos="1843"/>
          <w:tab w:val="left" w:pos="2748"/>
          <w:tab w:val="left" w:pos="283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rFonts w:ascii="Times New Roman" w:hAnsi="Times New Roman"/>
          <w:b/>
          <w:sz w:val="24"/>
          <w:szCs w:val="24"/>
        </w:rPr>
      </w:pPr>
      <w:r w:rsidRPr="00471D69">
        <w:rPr>
          <w:rFonts w:ascii="Times New Roman" w:hAnsi="Times New Roman"/>
          <w:b/>
          <w:sz w:val="24"/>
          <w:szCs w:val="24"/>
        </w:rPr>
        <w:t>Требования к результатам работ:</w:t>
      </w:r>
    </w:p>
    <w:p w:rsidR="00270723" w:rsidRPr="00471D69" w:rsidRDefault="00346E76" w:rsidP="00270723">
      <w:pPr>
        <w:spacing w:after="0" w:line="240" w:lineRule="auto"/>
        <w:ind w:firstLine="708"/>
        <w:jc w:val="both"/>
        <w:rPr>
          <w:rFonts w:ascii="Times New Roman" w:hAnsi="Times New Roman"/>
          <w:sz w:val="24"/>
          <w:szCs w:val="24"/>
        </w:rPr>
      </w:pPr>
      <w:r w:rsidRPr="00471D69">
        <w:rPr>
          <w:rFonts w:ascii="Times New Roman" w:hAnsi="Times New Roman"/>
          <w:sz w:val="24"/>
          <w:szCs w:val="24"/>
        </w:rPr>
        <w:t xml:space="preserve">Работы выполняются в объеме и сроки, предусмотренные Описанием объекта закупки, в соответствии с требованиями технической документации, ГОСТ, </w:t>
      </w:r>
      <w:proofErr w:type="spellStart"/>
      <w:r w:rsidRPr="00471D69">
        <w:rPr>
          <w:rFonts w:ascii="Times New Roman" w:hAnsi="Times New Roman"/>
          <w:sz w:val="24"/>
          <w:szCs w:val="24"/>
        </w:rPr>
        <w:t>СНиП</w:t>
      </w:r>
      <w:proofErr w:type="spellEnd"/>
      <w:r w:rsidRPr="00471D69">
        <w:rPr>
          <w:rFonts w:ascii="Times New Roman" w:hAnsi="Times New Roman"/>
          <w:sz w:val="24"/>
          <w:szCs w:val="24"/>
        </w:rPr>
        <w:t>, технических регламентов (норм и правил) и иных нормативных правовых актов, принятых в установленном порядке.</w:t>
      </w:r>
    </w:p>
    <w:p w:rsidR="00270723" w:rsidRPr="00471D69" w:rsidRDefault="00346E76" w:rsidP="00270723">
      <w:pPr>
        <w:spacing w:after="0" w:line="240" w:lineRule="auto"/>
        <w:ind w:firstLine="708"/>
        <w:jc w:val="both"/>
        <w:rPr>
          <w:rFonts w:ascii="Times New Roman" w:hAnsi="Times New Roman"/>
          <w:sz w:val="24"/>
          <w:szCs w:val="24"/>
        </w:rPr>
      </w:pPr>
      <w:r w:rsidRPr="00471D69">
        <w:rPr>
          <w:rFonts w:ascii="Times New Roman" w:hAnsi="Times New Roman"/>
          <w:sz w:val="24"/>
          <w:szCs w:val="24"/>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270723" w:rsidRPr="00471D69" w:rsidRDefault="00346E76" w:rsidP="00270723">
      <w:pPr>
        <w:spacing w:after="0" w:line="240" w:lineRule="auto"/>
        <w:ind w:firstLine="708"/>
        <w:jc w:val="both"/>
        <w:rPr>
          <w:rFonts w:ascii="Times New Roman" w:hAnsi="Times New Roman"/>
          <w:sz w:val="24"/>
          <w:szCs w:val="24"/>
        </w:rPr>
      </w:pPr>
      <w:r w:rsidRPr="00471D69">
        <w:rPr>
          <w:rFonts w:ascii="Times New Roman" w:hAnsi="Times New Roman"/>
          <w:sz w:val="24"/>
          <w:szCs w:val="24"/>
        </w:rPr>
        <w:t>По завершении работ, Подрядчик обязан предоставить комплект исполнительной документации (журнал производства работ, результаты испытаний, паспорта, сертификаты на материалы и оборудование, акты на скрытые работы, исполнительные схемы).</w:t>
      </w:r>
    </w:p>
    <w:p w:rsidR="00270723" w:rsidRPr="00471D69" w:rsidRDefault="00346E76" w:rsidP="00270723">
      <w:pPr>
        <w:spacing w:after="0" w:line="240" w:lineRule="auto"/>
        <w:ind w:firstLine="708"/>
        <w:jc w:val="both"/>
        <w:rPr>
          <w:rFonts w:ascii="Times New Roman" w:hAnsi="Times New Roman"/>
          <w:sz w:val="24"/>
          <w:szCs w:val="24"/>
        </w:rPr>
      </w:pPr>
      <w:r w:rsidRPr="00471D69">
        <w:rPr>
          <w:rFonts w:ascii="Times New Roman" w:hAnsi="Times New Roman"/>
          <w:sz w:val="24"/>
          <w:szCs w:val="24"/>
        </w:rPr>
        <w:t xml:space="preserve">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w:t>
      </w:r>
      <w:proofErr w:type="spellStart"/>
      <w:r w:rsidRPr="00471D69">
        <w:rPr>
          <w:rFonts w:ascii="Times New Roman" w:hAnsi="Times New Roman"/>
          <w:sz w:val="24"/>
          <w:szCs w:val="24"/>
        </w:rPr>
        <w:t>СНиП</w:t>
      </w:r>
      <w:proofErr w:type="spellEnd"/>
      <w:r w:rsidRPr="00471D69">
        <w:rPr>
          <w:rFonts w:ascii="Times New Roman" w:hAnsi="Times New Roman"/>
          <w:sz w:val="24"/>
          <w:szCs w:val="24"/>
        </w:rPr>
        <w:t>, ГОСТ, ТУ.</w:t>
      </w:r>
    </w:p>
    <w:p w:rsidR="00270723" w:rsidRPr="00471D69" w:rsidRDefault="00346E76" w:rsidP="00270723">
      <w:pPr>
        <w:tabs>
          <w:tab w:val="left" w:pos="540"/>
        </w:tabs>
        <w:spacing w:after="0" w:line="240" w:lineRule="auto"/>
        <w:ind w:firstLine="709"/>
        <w:jc w:val="center"/>
        <w:rPr>
          <w:rFonts w:ascii="Times New Roman" w:hAnsi="Times New Roman"/>
          <w:sz w:val="24"/>
          <w:szCs w:val="24"/>
        </w:rPr>
      </w:pPr>
      <w:r w:rsidRPr="00471D69">
        <w:rPr>
          <w:rFonts w:ascii="Times New Roman" w:hAnsi="Times New Roman"/>
          <w:b/>
          <w:sz w:val="24"/>
          <w:szCs w:val="24"/>
        </w:rPr>
        <w:t>4. Условия выполнения работ:</w:t>
      </w:r>
    </w:p>
    <w:p w:rsidR="00270723" w:rsidRPr="00471D69" w:rsidRDefault="00346E76" w:rsidP="00270723">
      <w:pPr>
        <w:tabs>
          <w:tab w:val="left" w:pos="540"/>
        </w:tabs>
        <w:spacing w:after="0" w:line="240" w:lineRule="auto"/>
        <w:jc w:val="both"/>
        <w:rPr>
          <w:rFonts w:ascii="Times New Roman" w:hAnsi="Times New Roman"/>
          <w:sz w:val="24"/>
          <w:szCs w:val="24"/>
        </w:rPr>
      </w:pPr>
      <w:r w:rsidRPr="00471D69">
        <w:rPr>
          <w:rFonts w:ascii="Times New Roman" w:hAnsi="Times New Roman"/>
          <w:sz w:val="24"/>
          <w:szCs w:val="24"/>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r w:rsidRPr="00471D69">
        <w:rPr>
          <w:rFonts w:ascii="Times New Roman" w:hAnsi="Times New Roman"/>
          <w:sz w:val="24"/>
          <w:szCs w:val="24"/>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Контракта.</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471D69">
        <w:rPr>
          <w:rFonts w:ascii="Times New Roman" w:hAnsi="Times New Roman"/>
          <w:sz w:val="24"/>
          <w:szCs w:val="24"/>
        </w:rPr>
        <w:t>Обеспечение производства и качества выполнения работ в соответствии с требованиями норм и правил, техническими условиями, устанавливаемыми в отношении данного вида работ.</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471D69">
        <w:rPr>
          <w:rFonts w:ascii="Times New Roman" w:hAnsi="Times New Roman"/>
          <w:sz w:val="24"/>
          <w:szCs w:val="24"/>
        </w:rPr>
        <w:t>Все используемые в рамках исполнения Контракта материалы должны иметь сертификаты качества и соответствия.</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471D69">
        <w:rPr>
          <w:rFonts w:ascii="Times New Roman" w:hAnsi="Times New Roman"/>
          <w:sz w:val="24"/>
          <w:szCs w:val="24"/>
        </w:rPr>
        <w:t>Сдача результатов работы Заказчику в установленный срок.</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471D69">
        <w:rPr>
          <w:rFonts w:ascii="Times New Roman" w:hAnsi="Times New Roman"/>
          <w:sz w:val="24"/>
          <w:szCs w:val="24"/>
        </w:rPr>
        <w:t>Оперативное информирование Заказчика о проблемах, выявленных в процессе выполнения работ.</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471D69">
        <w:rPr>
          <w:rFonts w:ascii="Times New Roman" w:hAnsi="Times New Roman"/>
          <w:sz w:val="24"/>
          <w:szCs w:val="24"/>
        </w:rPr>
        <w:t>Обеспечение беспрепятственного контроля Заказчиком за производством всех видов работ в течение всего срока действия Контракта.</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471D69">
        <w:rPr>
          <w:rFonts w:ascii="Times New Roman" w:hAnsi="Times New Roman"/>
          <w:sz w:val="24"/>
          <w:szCs w:val="24"/>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471D69">
        <w:rPr>
          <w:rFonts w:ascii="Times New Roman" w:hAnsi="Times New Roman"/>
          <w:sz w:val="24"/>
          <w:szCs w:val="24"/>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sidRPr="00471D69">
        <w:rPr>
          <w:rFonts w:ascii="Times New Roman" w:hAnsi="Times New Roman"/>
          <w:sz w:val="24"/>
          <w:szCs w:val="24"/>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270723" w:rsidRPr="00471D69" w:rsidRDefault="00270723"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270723" w:rsidRPr="00471D69" w:rsidRDefault="00346E76" w:rsidP="00270723">
      <w:pPr>
        <w:spacing w:after="0" w:line="240" w:lineRule="auto"/>
        <w:jc w:val="center"/>
        <w:rPr>
          <w:rFonts w:ascii="Times New Roman" w:hAnsi="Times New Roman"/>
          <w:b/>
          <w:sz w:val="24"/>
          <w:szCs w:val="24"/>
        </w:rPr>
      </w:pPr>
      <w:r w:rsidRPr="00471D69">
        <w:rPr>
          <w:rFonts w:ascii="Times New Roman" w:hAnsi="Times New Roman"/>
          <w:b/>
          <w:sz w:val="24"/>
          <w:szCs w:val="24"/>
        </w:rPr>
        <w:t>5. Требования к гарантийному сроку работы и (или) объему предоставления гарантий качества.</w:t>
      </w:r>
    </w:p>
    <w:p w:rsidR="00270723" w:rsidRPr="00471D69" w:rsidRDefault="00346E76" w:rsidP="00270723">
      <w:pPr>
        <w:autoSpaceDE w:val="0"/>
        <w:autoSpaceDN w:val="0"/>
        <w:adjustRightInd w:val="0"/>
        <w:spacing w:after="0" w:line="240" w:lineRule="auto"/>
        <w:ind w:firstLine="540"/>
        <w:jc w:val="both"/>
        <w:rPr>
          <w:rFonts w:ascii="Times New Roman" w:hAnsi="Times New Roman"/>
          <w:sz w:val="24"/>
          <w:szCs w:val="24"/>
        </w:rPr>
      </w:pPr>
      <w:r w:rsidRPr="00471D69">
        <w:rPr>
          <w:rFonts w:ascii="Times New Roman" w:hAnsi="Times New Roman"/>
          <w:sz w:val="24"/>
          <w:szCs w:val="24"/>
        </w:rPr>
        <w:lastRenderedPageBreak/>
        <w:t>Подрядчик гарантирует, что выполняемые Работы соответствуют требованиям, установленным в Контракте и иным требованиям законодательства Российской Федерации, действующим на момент выполнения Работ.</w:t>
      </w:r>
    </w:p>
    <w:p w:rsidR="00270723" w:rsidRPr="00471D69" w:rsidRDefault="00346E76" w:rsidP="00270723">
      <w:pPr>
        <w:keepNext/>
        <w:autoSpaceDE w:val="0"/>
        <w:spacing w:after="0" w:line="240" w:lineRule="auto"/>
        <w:ind w:firstLine="567"/>
        <w:jc w:val="both"/>
        <w:rPr>
          <w:rFonts w:ascii="Times New Roman" w:hAnsi="Times New Roman"/>
          <w:sz w:val="24"/>
          <w:szCs w:val="24"/>
        </w:rPr>
      </w:pPr>
      <w:r w:rsidRPr="00471D69">
        <w:rPr>
          <w:rFonts w:ascii="Times New Roman" w:hAnsi="Times New Roman"/>
          <w:sz w:val="24"/>
          <w:szCs w:val="24"/>
        </w:rPr>
        <w:t xml:space="preserve">Гарантийный срок на выполненные по Контракту Работы составляет </w:t>
      </w:r>
      <w:r w:rsidRPr="00471D69">
        <w:rPr>
          <w:rFonts w:ascii="Times New Roman" w:hAnsi="Times New Roman"/>
          <w:color w:val="000000"/>
          <w:sz w:val="24"/>
          <w:szCs w:val="24"/>
        </w:rPr>
        <w:t xml:space="preserve">5 (пять) лет </w:t>
      </w:r>
      <w:proofErr w:type="gramStart"/>
      <w:r w:rsidRPr="00471D69">
        <w:rPr>
          <w:rFonts w:ascii="Times New Roman" w:hAnsi="Times New Roman"/>
          <w:color w:val="000000"/>
          <w:sz w:val="24"/>
          <w:szCs w:val="24"/>
        </w:rPr>
        <w:t>с даты подписания</w:t>
      </w:r>
      <w:proofErr w:type="gramEnd"/>
      <w:r w:rsidRPr="00471D69">
        <w:rPr>
          <w:rFonts w:ascii="Times New Roman" w:hAnsi="Times New Roman"/>
          <w:color w:val="000000"/>
          <w:sz w:val="24"/>
          <w:szCs w:val="24"/>
        </w:rPr>
        <w:t xml:space="preserve"> </w:t>
      </w:r>
      <w:r w:rsidRPr="00471D69">
        <w:rPr>
          <w:rFonts w:ascii="Times New Roman" w:hAnsi="Times New Roman"/>
          <w:sz w:val="24"/>
          <w:szCs w:val="24"/>
        </w:rPr>
        <w:t>Сторонами документа о приемке.</w:t>
      </w:r>
    </w:p>
    <w:p w:rsidR="00270723" w:rsidRPr="00471D69" w:rsidRDefault="00346E76" w:rsidP="00270723">
      <w:pPr>
        <w:widowControl w:val="0"/>
        <w:autoSpaceDE w:val="0"/>
        <w:autoSpaceDN w:val="0"/>
        <w:adjustRightInd w:val="0"/>
        <w:spacing w:after="0" w:line="240" w:lineRule="auto"/>
        <w:ind w:firstLine="567"/>
        <w:jc w:val="both"/>
        <w:rPr>
          <w:rFonts w:ascii="Times New Roman" w:hAnsi="Times New Roman"/>
          <w:sz w:val="24"/>
          <w:szCs w:val="24"/>
        </w:rPr>
      </w:pPr>
      <w:r w:rsidRPr="00471D69">
        <w:rPr>
          <w:rFonts w:ascii="Times New Roman" w:hAnsi="Times New Roman"/>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270723" w:rsidRPr="00471D69" w:rsidRDefault="00346E76" w:rsidP="00270723">
      <w:pPr>
        <w:widowControl w:val="0"/>
        <w:autoSpaceDE w:val="0"/>
        <w:autoSpaceDN w:val="0"/>
        <w:adjustRightInd w:val="0"/>
        <w:spacing w:after="0" w:line="240" w:lineRule="auto"/>
        <w:ind w:firstLine="567"/>
        <w:jc w:val="both"/>
        <w:rPr>
          <w:rFonts w:ascii="Times New Roman" w:hAnsi="Times New Roman"/>
          <w:sz w:val="24"/>
          <w:szCs w:val="24"/>
        </w:rPr>
      </w:pPr>
      <w:r w:rsidRPr="00471D69">
        <w:rPr>
          <w:rFonts w:ascii="Times New Roman" w:hAnsi="Times New Roman"/>
          <w:sz w:val="24"/>
          <w:szCs w:val="24"/>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270723" w:rsidRPr="00471D69" w:rsidRDefault="00346E76" w:rsidP="00270723">
      <w:pPr>
        <w:autoSpaceDE w:val="0"/>
        <w:autoSpaceDN w:val="0"/>
        <w:adjustRightInd w:val="0"/>
        <w:spacing w:after="0" w:line="240" w:lineRule="auto"/>
        <w:ind w:firstLine="540"/>
        <w:jc w:val="both"/>
        <w:rPr>
          <w:rFonts w:ascii="Times New Roman" w:hAnsi="Times New Roman"/>
          <w:sz w:val="24"/>
          <w:szCs w:val="24"/>
        </w:rPr>
      </w:pPr>
      <w:r w:rsidRPr="00471D69">
        <w:rPr>
          <w:rFonts w:ascii="Times New Roman" w:hAnsi="Times New Roman"/>
          <w:sz w:val="24"/>
          <w:szCs w:val="24"/>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270723" w:rsidRPr="00471D69" w:rsidRDefault="00270723" w:rsidP="00270723">
      <w:pPr>
        <w:spacing w:after="0" w:line="240" w:lineRule="auto"/>
        <w:ind w:firstLine="567"/>
        <w:jc w:val="both"/>
        <w:rPr>
          <w:rFonts w:ascii="Times New Roman" w:hAnsi="Times New Roman"/>
          <w:sz w:val="24"/>
          <w:szCs w:val="24"/>
        </w:rPr>
      </w:pP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71D69">
        <w:rPr>
          <w:rFonts w:ascii="Times New Roman" w:hAnsi="Times New Roman"/>
          <w:b/>
          <w:sz w:val="24"/>
          <w:szCs w:val="24"/>
        </w:rPr>
        <w:t>6. Требования к качеству материалов (товаров)</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43"/>
        <w:jc w:val="both"/>
        <w:rPr>
          <w:rFonts w:ascii="Times New Roman" w:hAnsi="Times New Roman"/>
          <w:sz w:val="24"/>
          <w:szCs w:val="24"/>
        </w:rPr>
      </w:pPr>
      <w:proofErr w:type="gramStart"/>
      <w:r w:rsidRPr="00471D69">
        <w:rPr>
          <w:rFonts w:ascii="Times New Roman" w:hAnsi="Times New Roman"/>
          <w:sz w:val="24"/>
          <w:szCs w:val="24"/>
        </w:rPr>
        <w:t xml:space="preserve">Материалы (товары) и оборудование, используемые при выполнении подрядных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регистрационные удостоверения </w:t>
      </w:r>
      <w:proofErr w:type="spellStart"/>
      <w:r w:rsidRPr="00471D69">
        <w:rPr>
          <w:rFonts w:ascii="Times New Roman" w:hAnsi="Times New Roman"/>
          <w:sz w:val="24"/>
          <w:szCs w:val="24"/>
        </w:rPr>
        <w:t>Росздравнадзора</w:t>
      </w:r>
      <w:proofErr w:type="spellEnd"/>
      <w:r w:rsidRPr="00471D69">
        <w:rPr>
          <w:rFonts w:ascii="Times New Roman" w:hAnsi="Times New Roman"/>
          <w:sz w:val="24"/>
          <w:szCs w:val="24"/>
        </w:rPr>
        <w:t xml:space="preserve"> России, сертификаты соответствия, сертификаты пожарной безопасности, санитарно-эпидемиологические заключения).</w:t>
      </w:r>
      <w:proofErr w:type="gramEnd"/>
      <w:r w:rsidRPr="00471D69">
        <w:rPr>
          <w:rFonts w:ascii="Times New Roman" w:hAnsi="Times New Roman"/>
          <w:sz w:val="24"/>
          <w:szCs w:val="24"/>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43"/>
        <w:jc w:val="both"/>
        <w:rPr>
          <w:rFonts w:ascii="Times New Roman" w:hAnsi="Times New Roman"/>
          <w:sz w:val="24"/>
          <w:szCs w:val="24"/>
        </w:rPr>
      </w:pPr>
      <w:proofErr w:type="gramStart"/>
      <w:r w:rsidRPr="00471D69">
        <w:rPr>
          <w:rFonts w:ascii="Times New Roman" w:hAnsi="Times New Roman"/>
          <w:sz w:val="24"/>
          <w:szCs w:val="24"/>
        </w:rPr>
        <w:t>Предлагаемые к монтажу материалы (товар)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43"/>
        <w:jc w:val="both"/>
        <w:rPr>
          <w:rFonts w:ascii="Times New Roman" w:hAnsi="Times New Roman"/>
          <w:sz w:val="24"/>
          <w:szCs w:val="24"/>
        </w:rPr>
      </w:pPr>
      <w:r w:rsidRPr="00471D69">
        <w:rPr>
          <w:rFonts w:ascii="Times New Roman" w:hAnsi="Times New Roman"/>
          <w:sz w:val="24"/>
          <w:szCs w:val="24"/>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270723" w:rsidRPr="00471D69" w:rsidRDefault="00346E76" w:rsidP="002707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471D69">
        <w:rPr>
          <w:rFonts w:ascii="Times New Roman" w:hAnsi="Times New Roman"/>
          <w:sz w:val="24"/>
          <w:szCs w:val="24"/>
        </w:rPr>
        <w:t>на все устанавливаемое оборудование должны быть предъявлены паспорта;</w:t>
      </w:r>
    </w:p>
    <w:p w:rsidR="00270723" w:rsidRPr="00471D69" w:rsidRDefault="00346E76" w:rsidP="002707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471D69">
        <w:rPr>
          <w:rFonts w:ascii="Times New Roman" w:hAnsi="Times New Roman"/>
          <w:sz w:val="24"/>
          <w:szCs w:val="24"/>
        </w:rPr>
        <w:t xml:space="preserve">на материалы – паспорта заводов-изготовителей на партию товаров, сертификаты соответствия системе Госстандарта России; </w:t>
      </w:r>
    </w:p>
    <w:p w:rsidR="00270723" w:rsidRPr="00471D69" w:rsidRDefault="00346E76" w:rsidP="002707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471D69">
        <w:rPr>
          <w:rFonts w:ascii="Times New Roman" w:hAnsi="Times New Roman"/>
          <w:sz w:val="24"/>
          <w:szCs w:val="24"/>
        </w:rPr>
        <w:t>копии сертификатов должны быть заверены печатью и подписью представителя подрядной организации.</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43"/>
        <w:jc w:val="both"/>
        <w:rPr>
          <w:rFonts w:ascii="Times New Roman" w:hAnsi="Times New Roman"/>
          <w:sz w:val="24"/>
          <w:szCs w:val="24"/>
        </w:rPr>
      </w:pPr>
      <w:r w:rsidRPr="00471D69">
        <w:rPr>
          <w:rFonts w:ascii="Times New Roman" w:hAnsi="Times New Roman"/>
          <w:sz w:val="24"/>
          <w:szCs w:val="24"/>
        </w:rPr>
        <w:t>Вид, качество и цветовую гамму применяемых материалов Подрядчику необходимо согласовать с Заказчиком до начала производства работ.</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43"/>
        <w:jc w:val="both"/>
        <w:rPr>
          <w:rFonts w:ascii="Times New Roman" w:hAnsi="Times New Roman"/>
          <w:sz w:val="24"/>
          <w:szCs w:val="24"/>
        </w:rPr>
      </w:pPr>
      <w:r w:rsidRPr="00471D69">
        <w:rPr>
          <w:rFonts w:ascii="Times New Roman" w:hAnsi="Times New Roman"/>
          <w:sz w:val="24"/>
          <w:szCs w:val="24"/>
        </w:rPr>
        <w:t xml:space="preserve">Не допускается поставка материалов и оборудования, бывшего в использовании. </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43"/>
        <w:jc w:val="both"/>
        <w:rPr>
          <w:rFonts w:ascii="Times New Roman" w:hAnsi="Times New Roman"/>
          <w:sz w:val="24"/>
          <w:szCs w:val="24"/>
        </w:rPr>
      </w:pPr>
      <w:r w:rsidRPr="00471D69">
        <w:rPr>
          <w:rFonts w:ascii="Times New Roman" w:hAnsi="Times New Roman"/>
          <w:sz w:val="24"/>
          <w:szCs w:val="24"/>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270723" w:rsidRPr="00471D69" w:rsidRDefault="00346E76" w:rsidP="0027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43"/>
        <w:jc w:val="both"/>
        <w:rPr>
          <w:rFonts w:ascii="Times New Roman" w:hAnsi="Times New Roman"/>
          <w:sz w:val="24"/>
          <w:szCs w:val="24"/>
        </w:rPr>
      </w:pPr>
      <w:r w:rsidRPr="00471D69">
        <w:rPr>
          <w:rFonts w:ascii="Times New Roman" w:hAnsi="Times New Roman"/>
          <w:sz w:val="24"/>
          <w:szCs w:val="24"/>
        </w:rPr>
        <w:t>Применяемые материалы должны:</w:t>
      </w:r>
    </w:p>
    <w:p w:rsidR="00270723" w:rsidRPr="00471D69" w:rsidRDefault="00346E76" w:rsidP="002707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471D69">
        <w:rPr>
          <w:rFonts w:ascii="Times New Roman" w:hAnsi="Times New Roman"/>
          <w:sz w:val="24"/>
          <w:szCs w:val="24"/>
        </w:rPr>
        <w:t xml:space="preserve">обеспечить гладкость поверхности, отсутствие шероховатостей, пор и раковин; </w:t>
      </w:r>
    </w:p>
    <w:p w:rsidR="00270723" w:rsidRPr="00471D69" w:rsidRDefault="00346E76" w:rsidP="002707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471D69">
        <w:rPr>
          <w:rFonts w:ascii="Times New Roman" w:hAnsi="Times New Roman"/>
          <w:sz w:val="24"/>
          <w:szCs w:val="24"/>
        </w:rPr>
        <w:t xml:space="preserve">быть износостойкими и выдерживать механические нагрузки с учетом процессов, происходящих на открытом воздухе или в помещении; </w:t>
      </w:r>
    </w:p>
    <w:p w:rsidR="00270723" w:rsidRPr="00471D69" w:rsidRDefault="00346E76" w:rsidP="002707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471D69">
        <w:rPr>
          <w:rFonts w:ascii="Times New Roman" w:hAnsi="Times New Roman"/>
          <w:sz w:val="24"/>
          <w:szCs w:val="24"/>
        </w:rPr>
        <w:t xml:space="preserve">быть устойчивыми к коррозии, воздействию химических веществ; </w:t>
      </w:r>
    </w:p>
    <w:p w:rsidR="00270723" w:rsidRPr="00471D69" w:rsidRDefault="00346E76" w:rsidP="002707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471D69">
        <w:rPr>
          <w:rFonts w:ascii="Times New Roman" w:hAnsi="Times New Roman"/>
          <w:sz w:val="24"/>
          <w:szCs w:val="24"/>
        </w:rPr>
        <w:t xml:space="preserve">не создавать благоприятных условий для роста микроорганизмов; </w:t>
      </w:r>
    </w:p>
    <w:p w:rsidR="00270723" w:rsidRPr="00471D69" w:rsidRDefault="00346E76" w:rsidP="002707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471D69">
        <w:rPr>
          <w:rFonts w:ascii="Times New Roman" w:hAnsi="Times New Roman"/>
          <w:sz w:val="24"/>
          <w:szCs w:val="24"/>
        </w:rPr>
        <w:t>не выделять вредных веществ;</w:t>
      </w:r>
    </w:p>
    <w:p w:rsidR="00270723" w:rsidRPr="00471D69" w:rsidRDefault="00346E76" w:rsidP="002707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471D69">
        <w:rPr>
          <w:rFonts w:ascii="Times New Roman" w:hAnsi="Times New Roman"/>
          <w:sz w:val="24"/>
          <w:szCs w:val="24"/>
        </w:rPr>
        <w:t xml:space="preserve">быть </w:t>
      </w:r>
      <w:proofErr w:type="spellStart"/>
      <w:r w:rsidRPr="00471D69">
        <w:rPr>
          <w:rFonts w:ascii="Times New Roman" w:hAnsi="Times New Roman"/>
          <w:sz w:val="24"/>
          <w:szCs w:val="24"/>
        </w:rPr>
        <w:t>ремонтопригодными</w:t>
      </w:r>
      <w:proofErr w:type="spellEnd"/>
      <w:r w:rsidRPr="00471D69">
        <w:rPr>
          <w:rFonts w:ascii="Times New Roman" w:hAnsi="Times New Roman"/>
          <w:sz w:val="24"/>
          <w:szCs w:val="24"/>
        </w:rPr>
        <w:t xml:space="preserve">; </w:t>
      </w:r>
    </w:p>
    <w:p w:rsidR="00E76102" w:rsidRPr="00F9033E" w:rsidRDefault="00270723" w:rsidP="00270723">
      <w:pPr>
        <w:spacing w:after="0" w:line="240" w:lineRule="auto"/>
        <w:ind w:firstLine="851"/>
        <w:jc w:val="both"/>
        <w:rPr>
          <w:rFonts w:ascii="Times New Roman" w:hAnsi="Times New Roman"/>
          <w:sz w:val="24"/>
          <w:szCs w:val="24"/>
        </w:rPr>
      </w:pPr>
      <w:r w:rsidRPr="00471D69">
        <w:rPr>
          <w:rFonts w:ascii="Times New Roman" w:hAnsi="Times New Roman"/>
          <w:sz w:val="24"/>
          <w:szCs w:val="24"/>
        </w:rPr>
        <w:lastRenderedPageBreak/>
        <w:t xml:space="preserve">До начала выполнения работ Подрядчик обязан </w:t>
      </w:r>
      <w:proofErr w:type="gramStart"/>
      <w:r w:rsidRPr="00471D69">
        <w:rPr>
          <w:rFonts w:ascii="Times New Roman" w:hAnsi="Times New Roman"/>
          <w:sz w:val="24"/>
          <w:szCs w:val="24"/>
        </w:rPr>
        <w:t>предоставить Заказчику документы</w:t>
      </w:r>
      <w:proofErr w:type="gramEnd"/>
      <w:r w:rsidRPr="00471D69">
        <w:rPr>
          <w:rFonts w:ascii="Times New Roman" w:hAnsi="Times New Roman"/>
          <w:sz w:val="24"/>
          <w:szCs w:val="24"/>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sectPr w:rsidR="00E76102" w:rsidRPr="00F9033E" w:rsidSect="005E548B">
      <w:pgSz w:w="11906" w:h="16838"/>
      <w:pgMar w:top="993" w:right="566" w:bottom="851" w:left="1134"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B32A6"/>
    <w:multiLevelType w:val="hybridMultilevel"/>
    <w:tmpl w:val="7EE0EBB2"/>
    <w:lvl w:ilvl="0" w:tplc="8B98DB60">
      <w:start w:val="1"/>
      <w:numFmt w:val="bullet"/>
      <w:lvlText w:val=""/>
      <w:lvlJc w:val="left"/>
      <w:pPr>
        <w:tabs>
          <w:tab w:val="num" w:pos="540"/>
        </w:tabs>
        <w:ind w:left="540" w:hanging="360"/>
      </w:pPr>
      <w:rPr>
        <w:rFonts w:ascii="Symbol" w:hAnsi="Symbol" w:hint="default"/>
      </w:rPr>
    </w:lvl>
    <w:lvl w:ilvl="1" w:tplc="9FA61B70" w:tentative="1">
      <w:start w:val="1"/>
      <w:numFmt w:val="bullet"/>
      <w:lvlText w:val="o"/>
      <w:lvlJc w:val="left"/>
      <w:pPr>
        <w:tabs>
          <w:tab w:val="num" w:pos="1260"/>
        </w:tabs>
        <w:ind w:left="1260" w:hanging="360"/>
      </w:pPr>
      <w:rPr>
        <w:rFonts w:ascii="Courier New" w:hAnsi="Courier New" w:cs="Courier New" w:hint="default"/>
      </w:rPr>
    </w:lvl>
    <w:lvl w:ilvl="2" w:tplc="FA646418" w:tentative="1">
      <w:start w:val="1"/>
      <w:numFmt w:val="bullet"/>
      <w:lvlText w:val=""/>
      <w:lvlJc w:val="left"/>
      <w:pPr>
        <w:tabs>
          <w:tab w:val="num" w:pos="1980"/>
        </w:tabs>
        <w:ind w:left="1980" w:hanging="360"/>
      </w:pPr>
      <w:rPr>
        <w:rFonts w:ascii="Wingdings" w:hAnsi="Wingdings" w:hint="default"/>
      </w:rPr>
    </w:lvl>
    <w:lvl w:ilvl="3" w:tplc="79648F38" w:tentative="1">
      <w:start w:val="1"/>
      <w:numFmt w:val="bullet"/>
      <w:lvlText w:val=""/>
      <w:lvlJc w:val="left"/>
      <w:pPr>
        <w:tabs>
          <w:tab w:val="num" w:pos="2700"/>
        </w:tabs>
        <w:ind w:left="2700" w:hanging="360"/>
      </w:pPr>
      <w:rPr>
        <w:rFonts w:ascii="Symbol" w:hAnsi="Symbol" w:hint="default"/>
      </w:rPr>
    </w:lvl>
    <w:lvl w:ilvl="4" w:tplc="025AA71C" w:tentative="1">
      <w:start w:val="1"/>
      <w:numFmt w:val="bullet"/>
      <w:lvlText w:val="o"/>
      <w:lvlJc w:val="left"/>
      <w:pPr>
        <w:tabs>
          <w:tab w:val="num" w:pos="3420"/>
        </w:tabs>
        <w:ind w:left="3420" w:hanging="360"/>
      </w:pPr>
      <w:rPr>
        <w:rFonts w:ascii="Courier New" w:hAnsi="Courier New" w:cs="Courier New" w:hint="default"/>
      </w:rPr>
    </w:lvl>
    <w:lvl w:ilvl="5" w:tplc="73B68F1E" w:tentative="1">
      <w:start w:val="1"/>
      <w:numFmt w:val="bullet"/>
      <w:lvlText w:val=""/>
      <w:lvlJc w:val="left"/>
      <w:pPr>
        <w:tabs>
          <w:tab w:val="num" w:pos="4140"/>
        </w:tabs>
        <w:ind w:left="4140" w:hanging="360"/>
      </w:pPr>
      <w:rPr>
        <w:rFonts w:ascii="Wingdings" w:hAnsi="Wingdings" w:hint="default"/>
      </w:rPr>
    </w:lvl>
    <w:lvl w:ilvl="6" w:tplc="E29C10A8" w:tentative="1">
      <w:start w:val="1"/>
      <w:numFmt w:val="bullet"/>
      <w:lvlText w:val=""/>
      <w:lvlJc w:val="left"/>
      <w:pPr>
        <w:tabs>
          <w:tab w:val="num" w:pos="4860"/>
        </w:tabs>
        <w:ind w:left="4860" w:hanging="360"/>
      </w:pPr>
      <w:rPr>
        <w:rFonts w:ascii="Symbol" w:hAnsi="Symbol" w:hint="default"/>
      </w:rPr>
    </w:lvl>
    <w:lvl w:ilvl="7" w:tplc="6612493E" w:tentative="1">
      <w:start w:val="1"/>
      <w:numFmt w:val="bullet"/>
      <w:lvlText w:val="o"/>
      <w:lvlJc w:val="left"/>
      <w:pPr>
        <w:tabs>
          <w:tab w:val="num" w:pos="5580"/>
        </w:tabs>
        <w:ind w:left="5580" w:hanging="360"/>
      </w:pPr>
      <w:rPr>
        <w:rFonts w:ascii="Courier New" w:hAnsi="Courier New" w:cs="Courier New" w:hint="default"/>
      </w:rPr>
    </w:lvl>
    <w:lvl w:ilvl="8" w:tplc="2D2672CA" w:tentative="1">
      <w:start w:val="1"/>
      <w:numFmt w:val="bullet"/>
      <w:lvlText w:val=""/>
      <w:lvlJc w:val="left"/>
      <w:pPr>
        <w:tabs>
          <w:tab w:val="num" w:pos="6300"/>
        </w:tabs>
        <w:ind w:left="6300" w:hanging="360"/>
      </w:pPr>
      <w:rPr>
        <w:rFonts w:ascii="Wingdings" w:hAnsi="Wingdings" w:hint="default"/>
      </w:rPr>
    </w:lvl>
  </w:abstractNum>
  <w:abstractNum w:abstractNumId="1">
    <w:nsid w:val="3A6A39DD"/>
    <w:multiLevelType w:val="hybridMultilevel"/>
    <w:tmpl w:val="3222B002"/>
    <w:lvl w:ilvl="0" w:tplc="FFA03A28">
      <w:start w:val="1"/>
      <w:numFmt w:val="decimal"/>
      <w:lvlText w:val="%1."/>
      <w:lvlJc w:val="left"/>
      <w:pPr>
        <w:ind w:left="786" w:hanging="360"/>
      </w:pPr>
    </w:lvl>
    <w:lvl w:ilvl="1" w:tplc="5C7464D8">
      <w:start w:val="1"/>
      <w:numFmt w:val="lowerLetter"/>
      <w:lvlText w:val="%2."/>
      <w:lvlJc w:val="left"/>
      <w:pPr>
        <w:ind w:left="1506" w:hanging="360"/>
      </w:pPr>
    </w:lvl>
    <w:lvl w:ilvl="2" w:tplc="20F01CE6">
      <w:start w:val="1"/>
      <w:numFmt w:val="lowerRoman"/>
      <w:lvlText w:val="%3."/>
      <w:lvlJc w:val="right"/>
      <w:pPr>
        <w:ind w:left="2226" w:hanging="180"/>
      </w:pPr>
    </w:lvl>
    <w:lvl w:ilvl="3" w:tplc="013A53EE">
      <w:start w:val="1"/>
      <w:numFmt w:val="decimal"/>
      <w:lvlText w:val="%4."/>
      <w:lvlJc w:val="left"/>
      <w:pPr>
        <w:ind w:left="2946" w:hanging="360"/>
      </w:pPr>
    </w:lvl>
    <w:lvl w:ilvl="4" w:tplc="34FCFB10">
      <w:start w:val="1"/>
      <w:numFmt w:val="lowerLetter"/>
      <w:lvlText w:val="%5."/>
      <w:lvlJc w:val="left"/>
      <w:pPr>
        <w:ind w:left="3666" w:hanging="360"/>
      </w:pPr>
    </w:lvl>
    <w:lvl w:ilvl="5" w:tplc="2F5A1F72">
      <w:start w:val="1"/>
      <w:numFmt w:val="lowerRoman"/>
      <w:lvlText w:val="%6."/>
      <w:lvlJc w:val="right"/>
      <w:pPr>
        <w:ind w:left="4386" w:hanging="180"/>
      </w:pPr>
    </w:lvl>
    <w:lvl w:ilvl="6" w:tplc="A2B6AB8A">
      <w:start w:val="1"/>
      <w:numFmt w:val="decimal"/>
      <w:lvlText w:val="%7."/>
      <w:lvlJc w:val="left"/>
      <w:pPr>
        <w:ind w:left="5106" w:hanging="360"/>
      </w:pPr>
    </w:lvl>
    <w:lvl w:ilvl="7" w:tplc="6C602D6A">
      <w:start w:val="1"/>
      <w:numFmt w:val="lowerLetter"/>
      <w:lvlText w:val="%8."/>
      <w:lvlJc w:val="left"/>
      <w:pPr>
        <w:ind w:left="5826" w:hanging="360"/>
      </w:pPr>
    </w:lvl>
    <w:lvl w:ilvl="8" w:tplc="88E2CE76">
      <w:start w:val="1"/>
      <w:numFmt w:val="lowerRoman"/>
      <w:lvlText w:val="%9."/>
      <w:lvlJc w:val="right"/>
      <w:pPr>
        <w:ind w:left="6546" w:hanging="180"/>
      </w:pPr>
    </w:lvl>
  </w:abstractNum>
  <w:abstractNum w:abstractNumId="2">
    <w:nsid w:val="3D176B4C"/>
    <w:multiLevelType w:val="hybridMultilevel"/>
    <w:tmpl w:val="30E65686"/>
    <w:lvl w:ilvl="0" w:tplc="5F247CF0">
      <w:start w:val="1"/>
      <w:numFmt w:val="bullet"/>
      <w:lvlText w:val=""/>
      <w:lvlJc w:val="left"/>
      <w:pPr>
        <w:ind w:left="1117" w:hanging="360"/>
      </w:pPr>
      <w:rPr>
        <w:rFonts w:ascii="Symbol" w:hAnsi="Symbol" w:hint="default"/>
      </w:rPr>
    </w:lvl>
    <w:lvl w:ilvl="1" w:tplc="9FE836C2">
      <w:start w:val="1"/>
      <w:numFmt w:val="bullet"/>
      <w:lvlText w:val="o"/>
      <w:lvlJc w:val="left"/>
      <w:pPr>
        <w:ind w:left="1837" w:hanging="360"/>
      </w:pPr>
      <w:rPr>
        <w:rFonts w:ascii="Courier New" w:hAnsi="Courier New" w:cs="Courier New" w:hint="default"/>
      </w:rPr>
    </w:lvl>
    <w:lvl w:ilvl="2" w:tplc="2E3AC858">
      <w:start w:val="1"/>
      <w:numFmt w:val="bullet"/>
      <w:lvlText w:val=""/>
      <w:lvlJc w:val="left"/>
      <w:pPr>
        <w:ind w:left="2557" w:hanging="360"/>
      </w:pPr>
      <w:rPr>
        <w:rFonts w:ascii="Wingdings" w:hAnsi="Wingdings" w:hint="default"/>
      </w:rPr>
    </w:lvl>
    <w:lvl w:ilvl="3" w:tplc="70EC89F2">
      <w:start w:val="1"/>
      <w:numFmt w:val="bullet"/>
      <w:lvlText w:val=""/>
      <w:lvlJc w:val="left"/>
      <w:pPr>
        <w:ind w:left="3277" w:hanging="360"/>
      </w:pPr>
      <w:rPr>
        <w:rFonts w:ascii="Symbol" w:hAnsi="Symbol" w:hint="default"/>
      </w:rPr>
    </w:lvl>
    <w:lvl w:ilvl="4" w:tplc="B3623C58">
      <w:start w:val="1"/>
      <w:numFmt w:val="bullet"/>
      <w:lvlText w:val="o"/>
      <w:lvlJc w:val="left"/>
      <w:pPr>
        <w:ind w:left="3997" w:hanging="360"/>
      </w:pPr>
      <w:rPr>
        <w:rFonts w:ascii="Courier New" w:hAnsi="Courier New" w:cs="Courier New" w:hint="default"/>
      </w:rPr>
    </w:lvl>
    <w:lvl w:ilvl="5" w:tplc="4E883E28">
      <w:start w:val="1"/>
      <w:numFmt w:val="bullet"/>
      <w:lvlText w:val=""/>
      <w:lvlJc w:val="left"/>
      <w:pPr>
        <w:ind w:left="4717" w:hanging="360"/>
      </w:pPr>
      <w:rPr>
        <w:rFonts w:ascii="Wingdings" w:hAnsi="Wingdings" w:hint="default"/>
      </w:rPr>
    </w:lvl>
    <w:lvl w:ilvl="6" w:tplc="072C5E2E">
      <w:start w:val="1"/>
      <w:numFmt w:val="bullet"/>
      <w:lvlText w:val=""/>
      <w:lvlJc w:val="left"/>
      <w:pPr>
        <w:ind w:left="5437" w:hanging="360"/>
      </w:pPr>
      <w:rPr>
        <w:rFonts w:ascii="Symbol" w:hAnsi="Symbol" w:hint="default"/>
      </w:rPr>
    </w:lvl>
    <w:lvl w:ilvl="7" w:tplc="7460E1B6">
      <w:start w:val="1"/>
      <w:numFmt w:val="bullet"/>
      <w:lvlText w:val="o"/>
      <w:lvlJc w:val="left"/>
      <w:pPr>
        <w:ind w:left="6157" w:hanging="360"/>
      </w:pPr>
      <w:rPr>
        <w:rFonts w:ascii="Courier New" w:hAnsi="Courier New" w:cs="Courier New" w:hint="default"/>
      </w:rPr>
    </w:lvl>
    <w:lvl w:ilvl="8" w:tplc="BCF6B73E">
      <w:start w:val="1"/>
      <w:numFmt w:val="bullet"/>
      <w:lvlText w:val=""/>
      <w:lvlJc w:val="left"/>
      <w:pPr>
        <w:ind w:left="6877" w:hanging="360"/>
      </w:pPr>
      <w:rPr>
        <w:rFonts w:ascii="Wingdings" w:hAnsi="Wingdings" w:hint="default"/>
      </w:rPr>
    </w:lvl>
  </w:abstractNum>
  <w:abstractNum w:abstractNumId="3">
    <w:nsid w:val="42AD2F57"/>
    <w:multiLevelType w:val="hybridMultilevel"/>
    <w:tmpl w:val="7B4A4F90"/>
    <w:styleLink w:val="11"/>
    <w:lvl w:ilvl="0" w:tplc="6B8083A4">
      <w:start w:val="1"/>
      <w:numFmt w:val="decimal"/>
      <w:lvlText w:val="%1."/>
      <w:lvlJc w:val="left"/>
      <w:pPr>
        <w:tabs>
          <w:tab w:val="num" w:pos="720"/>
        </w:tabs>
        <w:ind w:left="720" w:hanging="360"/>
      </w:pPr>
    </w:lvl>
    <w:lvl w:ilvl="1" w:tplc="91088C42">
      <w:start w:val="1"/>
      <w:numFmt w:val="lowerLetter"/>
      <w:lvlText w:val="%2."/>
      <w:lvlJc w:val="left"/>
      <w:pPr>
        <w:tabs>
          <w:tab w:val="num" w:pos="1440"/>
        </w:tabs>
        <w:ind w:left="1440" w:hanging="360"/>
      </w:pPr>
    </w:lvl>
    <w:lvl w:ilvl="2" w:tplc="60EA8A68">
      <w:start w:val="1"/>
      <w:numFmt w:val="lowerRoman"/>
      <w:lvlText w:val="%3."/>
      <w:lvlJc w:val="right"/>
      <w:pPr>
        <w:tabs>
          <w:tab w:val="num" w:pos="2160"/>
        </w:tabs>
        <w:ind w:left="2160" w:hanging="180"/>
      </w:pPr>
    </w:lvl>
    <w:lvl w:ilvl="3" w:tplc="28D00754">
      <w:start w:val="1"/>
      <w:numFmt w:val="decimal"/>
      <w:lvlText w:val="%4."/>
      <w:lvlJc w:val="left"/>
      <w:pPr>
        <w:tabs>
          <w:tab w:val="num" w:pos="2880"/>
        </w:tabs>
        <w:ind w:left="2880" w:hanging="360"/>
      </w:pPr>
    </w:lvl>
    <w:lvl w:ilvl="4" w:tplc="9BBA9C66">
      <w:start w:val="1"/>
      <w:numFmt w:val="lowerLetter"/>
      <w:lvlText w:val="%5."/>
      <w:lvlJc w:val="left"/>
      <w:pPr>
        <w:tabs>
          <w:tab w:val="num" w:pos="3600"/>
        </w:tabs>
        <w:ind w:left="3600" w:hanging="360"/>
      </w:pPr>
    </w:lvl>
    <w:lvl w:ilvl="5" w:tplc="7868CB7A">
      <w:start w:val="1"/>
      <w:numFmt w:val="lowerRoman"/>
      <w:lvlText w:val="%6."/>
      <w:lvlJc w:val="right"/>
      <w:pPr>
        <w:tabs>
          <w:tab w:val="num" w:pos="4320"/>
        </w:tabs>
        <w:ind w:left="4320" w:hanging="180"/>
      </w:pPr>
    </w:lvl>
    <w:lvl w:ilvl="6" w:tplc="9E84D5A4">
      <w:start w:val="1"/>
      <w:numFmt w:val="decimal"/>
      <w:lvlText w:val="%7."/>
      <w:lvlJc w:val="left"/>
      <w:pPr>
        <w:tabs>
          <w:tab w:val="num" w:pos="5040"/>
        </w:tabs>
        <w:ind w:left="5040" w:hanging="360"/>
      </w:pPr>
    </w:lvl>
    <w:lvl w:ilvl="7" w:tplc="B1EAD360">
      <w:start w:val="1"/>
      <w:numFmt w:val="lowerLetter"/>
      <w:lvlText w:val="%8."/>
      <w:lvlJc w:val="left"/>
      <w:pPr>
        <w:tabs>
          <w:tab w:val="num" w:pos="5760"/>
        </w:tabs>
        <w:ind w:left="5760" w:hanging="360"/>
      </w:pPr>
    </w:lvl>
    <w:lvl w:ilvl="8" w:tplc="A67C74F4">
      <w:start w:val="1"/>
      <w:numFmt w:val="lowerRoman"/>
      <w:lvlText w:val="%9."/>
      <w:lvlJc w:val="right"/>
      <w:pPr>
        <w:tabs>
          <w:tab w:val="num" w:pos="6480"/>
        </w:tabs>
        <w:ind w:left="6480" w:hanging="180"/>
      </w:pPr>
    </w:lvl>
  </w:abstractNum>
  <w:abstractNum w:abstractNumId="4">
    <w:nsid w:val="4BB77E7E"/>
    <w:multiLevelType w:val="hybridMultilevel"/>
    <w:tmpl w:val="FB50DD70"/>
    <w:lvl w:ilvl="0" w:tplc="9B5248EC">
      <w:start w:val="1"/>
      <w:numFmt w:val="bullet"/>
      <w:lvlText w:val=""/>
      <w:lvlJc w:val="left"/>
      <w:pPr>
        <w:ind w:left="720" w:hanging="360"/>
      </w:pPr>
      <w:rPr>
        <w:rFonts w:ascii="Symbol" w:hAnsi="Symbol" w:hint="default"/>
      </w:rPr>
    </w:lvl>
    <w:lvl w:ilvl="1" w:tplc="1CD45EA8">
      <w:start w:val="1"/>
      <w:numFmt w:val="bullet"/>
      <w:lvlText w:val="o"/>
      <w:lvlJc w:val="left"/>
      <w:pPr>
        <w:ind w:left="1440" w:hanging="360"/>
      </w:pPr>
      <w:rPr>
        <w:rFonts w:ascii="Courier New" w:hAnsi="Courier New" w:cs="Courier New" w:hint="default"/>
      </w:rPr>
    </w:lvl>
    <w:lvl w:ilvl="2" w:tplc="B9940F92">
      <w:start w:val="1"/>
      <w:numFmt w:val="bullet"/>
      <w:lvlText w:val=""/>
      <w:lvlJc w:val="left"/>
      <w:pPr>
        <w:ind w:left="2160" w:hanging="360"/>
      </w:pPr>
      <w:rPr>
        <w:rFonts w:ascii="Wingdings" w:hAnsi="Wingdings" w:hint="default"/>
      </w:rPr>
    </w:lvl>
    <w:lvl w:ilvl="3" w:tplc="A0D0DE18">
      <w:start w:val="1"/>
      <w:numFmt w:val="bullet"/>
      <w:lvlText w:val=""/>
      <w:lvlJc w:val="left"/>
      <w:pPr>
        <w:ind w:left="2880" w:hanging="360"/>
      </w:pPr>
      <w:rPr>
        <w:rFonts w:ascii="Symbol" w:hAnsi="Symbol" w:hint="default"/>
      </w:rPr>
    </w:lvl>
    <w:lvl w:ilvl="4" w:tplc="F6DCDD7C">
      <w:start w:val="1"/>
      <w:numFmt w:val="bullet"/>
      <w:lvlText w:val="o"/>
      <w:lvlJc w:val="left"/>
      <w:pPr>
        <w:ind w:left="3600" w:hanging="360"/>
      </w:pPr>
      <w:rPr>
        <w:rFonts w:ascii="Courier New" w:hAnsi="Courier New" w:cs="Courier New" w:hint="default"/>
      </w:rPr>
    </w:lvl>
    <w:lvl w:ilvl="5" w:tplc="7AD6C7DE">
      <w:start w:val="1"/>
      <w:numFmt w:val="bullet"/>
      <w:lvlText w:val=""/>
      <w:lvlJc w:val="left"/>
      <w:pPr>
        <w:ind w:left="4320" w:hanging="360"/>
      </w:pPr>
      <w:rPr>
        <w:rFonts w:ascii="Wingdings" w:hAnsi="Wingdings" w:hint="default"/>
      </w:rPr>
    </w:lvl>
    <w:lvl w:ilvl="6" w:tplc="069AA36E">
      <w:start w:val="1"/>
      <w:numFmt w:val="bullet"/>
      <w:lvlText w:val=""/>
      <w:lvlJc w:val="left"/>
      <w:pPr>
        <w:ind w:left="5040" w:hanging="360"/>
      </w:pPr>
      <w:rPr>
        <w:rFonts w:ascii="Symbol" w:hAnsi="Symbol" w:hint="default"/>
      </w:rPr>
    </w:lvl>
    <w:lvl w:ilvl="7" w:tplc="37AE6268">
      <w:start w:val="1"/>
      <w:numFmt w:val="bullet"/>
      <w:lvlText w:val="o"/>
      <w:lvlJc w:val="left"/>
      <w:pPr>
        <w:ind w:left="5760" w:hanging="360"/>
      </w:pPr>
      <w:rPr>
        <w:rFonts w:ascii="Courier New" w:hAnsi="Courier New" w:cs="Courier New" w:hint="default"/>
      </w:rPr>
    </w:lvl>
    <w:lvl w:ilvl="8" w:tplc="AF84CE3A">
      <w:start w:val="1"/>
      <w:numFmt w:val="bullet"/>
      <w:lvlText w:val=""/>
      <w:lvlJc w:val="left"/>
      <w:pPr>
        <w:ind w:left="6480" w:hanging="360"/>
      </w:pPr>
      <w:rPr>
        <w:rFonts w:ascii="Wingdings" w:hAnsi="Wingdings" w:hint="default"/>
      </w:rPr>
    </w:lvl>
  </w:abstractNum>
  <w:abstractNum w:abstractNumId="5">
    <w:nsid w:val="50CE33FD"/>
    <w:multiLevelType w:val="multilevel"/>
    <w:tmpl w:val="3CC0EEBA"/>
    <w:lvl w:ilvl="0">
      <w:start w:val="11"/>
      <w:numFmt w:val="decimal"/>
      <w:lvlText w:val="%1."/>
      <w:lvlJc w:val="left"/>
      <w:pPr>
        <w:ind w:left="660" w:hanging="660"/>
      </w:pPr>
    </w:lvl>
    <w:lvl w:ilvl="1">
      <w:start w:val="4"/>
      <w:numFmt w:val="decimal"/>
      <w:lvlText w:val="%1.%2."/>
      <w:lvlJc w:val="left"/>
      <w:pPr>
        <w:ind w:left="4080" w:hanging="660"/>
      </w:pPr>
    </w:lvl>
    <w:lvl w:ilvl="2">
      <w:start w:val="1"/>
      <w:numFmt w:val="decimal"/>
      <w:lvlText w:val="%1.%2.%3."/>
      <w:lvlJc w:val="left"/>
      <w:pPr>
        <w:ind w:left="1646" w:hanging="720"/>
      </w:pPr>
    </w:lvl>
    <w:lvl w:ilvl="3">
      <w:start w:val="1"/>
      <w:numFmt w:val="decimal"/>
      <w:lvlText w:val="%1.%2.%3.%4."/>
      <w:lvlJc w:val="left"/>
      <w:pPr>
        <w:ind w:left="2109" w:hanging="720"/>
      </w:pPr>
    </w:lvl>
    <w:lvl w:ilvl="4">
      <w:start w:val="1"/>
      <w:numFmt w:val="decimal"/>
      <w:lvlText w:val="%1.%2.%3.%4.%5."/>
      <w:lvlJc w:val="left"/>
      <w:pPr>
        <w:ind w:left="2932" w:hanging="1080"/>
      </w:pPr>
    </w:lvl>
    <w:lvl w:ilvl="5">
      <w:start w:val="1"/>
      <w:numFmt w:val="decimal"/>
      <w:lvlText w:val="%1.%2.%3.%4.%5.%6."/>
      <w:lvlJc w:val="left"/>
      <w:pPr>
        <w:ind w:left="3395" w:hanging="1080"/>
      </w:pPr>
    </w:lvl>
    <w:lvl w:ilvl="6">
      <w:start w:val="1"/>
      <w:numFmt w:val="decimal"/>
      <w:lvlText w:val="%1.%2.%3.%4.%5.%6.%7."/>
      <w:lvlJc w:val="left"/>
      <w:pPr>
        <w:ind w:left="4218" w:hanging="1440"/>
      </w:pPr>
    </w:lvl>
    <w:lvl w:ilvl="7">
      <w:start w:val="1"/>
      <w:numFmt w:val="decimal"/>
      <w:lvlText w:val="%1.%2.%3.%4.%5.%6.%7.%8."/>
      <w:lvlJc w:val="left"/>
      <w:pPr>
        <w:ind w:left="4681" w:hanging="1440"/>
      </w:pPr>
    </w:lvl>
    <w:lvl w:ilvl="8">
      <w:start w:val="1"/>
      <w:numFmt w:val="decimal"/>
      <w:lvlText w:val="%1.%2.%3.%4.%5.%6.%7.%8.%9."/>
      <w:lvlJc w:val="left"/>
      <w:pPr>
        <w:ind w:left="5504" w:hanging="1800"/>
      </w:pPr>
    </w:lvl>
  </w:abstractNum>
  <w:abstractNum w:abstractNumId="6">
    <w:nsid w:val="55EF7081"/>
    <w:multiLevelType w:val="hybridMultilevel"/>
    <w:tmpl w:val="7B5E4BEE"/>
    <w:lvl w:ilvl="0" w:tplc="C85C2498">
      <w:start w:val="1"/>
      <w:numFmt w:val="decimal"/>
      <w:lvlText w:val="%1."/>
      <w:lvlJc w:val="left"/>
      <w:pPr>
        <w:ind w:left="720" w:hanging="360"/>
      </w:pPr>
      <w:rPr>
        <w:rFonts w:hint="default"/>
      </w:rPr>
    </w:lvl>
    <w:lvl w:ilvl="1" w:tplc="51EA06A2" w:tentative="1">
      <w:start w:val="1"/>
      <w:numFmt w:val="lowerLetter"/>
      <w:lvlText w:val="%2."/>
      <w:lvlJc w:val="left"/>
      <w:pPr>
        <w:ind w:left="1440" w:hanging="360"/>
      </w:pPr>
    </w:lvl>
    <w:lvl w:ilvl="2" w:tplc="E2BAB958" w:tentative="1">
      <w:start w:val="1"/>
      <w:numFmt w:val="lowerRoman"/>
      <w:lvlText w:val="%3."/>
      <w:lvlJc w:val="right"/>
      <w:pPr>
        <w:ind w:left="2160" w:hanging="180"/>
      </w:pPr>
    </w:lvl>
    <w:lvl w:ilvl="3" w:tplc="DEFACAAA" w:tentative="1">
      <w:start w:val="1"/>
      <w:numFmt w:val="decimal"/>
      <w:lvlText w:val="%4."/>
      <w:lvlJc w:val="left"/>
      <w:pPr>
        <w:ind w:left="2880" w:hanging="360"/>
      </w:pPr>
    </w:lvl>
    <w:lvl w:ilvl="4" w:tplc="63C85120" w:tentative="1">
      <w:start w:val="1"/>
      <w:numFmt w:val="lowerLetter"/>
      <w:lvlText w:val="%5."/>
      <w:lvlJc w:val="left"/>
      <w:pPr>
        <w:ind w:left="3600" w:hanging="360"/>
      </w:pPr>
    </w:lvl>
    <w:lvl w:ilvl="5" w:tplc="AFF6E190" w:tentative="1">
      <w:start w:val="1"/>
      <w:numFmt w:val="lowerRoman"/>
      <w:lvlText w:val="%6."/>
      <w:lvlJc w:val="right"/>
      <w:pPr>
        <w:ind w:left="4320" w:hanging="180"/>
      </w:pPr>
    </w:lvl>
    <w:lvl w:ilvl="6" w:tplc="D206A9DA" w:tentative="1">
      <w:start w:val="1"/>
      <w:numFmt w:val="decimal"/>
      <w:lvlText w:val="%7."/>
      <w:lvlJc w:val="left"/>
      <w:pPr>
        <w:ind w:left="5040" w:hanging="360"/>
      </w:pPr>
    </w:lvl>
    <w:lvl w:ilvl="7" w:tplc="ACEC69A6" w:tentative="1">
      <w:start w:val="1"/>
      <w:numFmt w:val="lowerLetter"/>
      <w:lvlText w:val="%8."/>
      <w:lvlJc w:val="left"/>
      <w:pPr>
        <w:ind w:left="5760" w:hanging="360"/>
      </w:pPr>
    </w:lvl>
    <w:lvl w:ilvl="8" w:tplc="650E6A56" w:tentative="1">
      <w:start w:val="1"/>
      <w:numFmt w:val="lowerRoman"/>
      <w:lvlText w:val="%9."/>
      <w:lvlJc w:val="right"/>
      <w:pPr>
        <w:ind w:left="6480" w:hanging="180"/>
      </w:pPr>
    </w:lvl>
  </w:abstractNum>
  <w:abstractNum w:abstractNumId="7">
    <w:nsid w:val="5A1658BE"/>
    <w:multiLevelType w:val="multilevel"/>
    <w:tmpl w:val="66506B44"/>
    <w:lvl w:ilvl="0">
      <w:start w:val="7"/>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71314D5"/>
    <w:multiLevelType w:val="hybridMultilevel"/>
    <w:tmpl w:val="0A768A5A"/>
    <w:lvl w:ilvl="0" w:tplc="F49C9100">
      <w:start w:val="1"/>
      <w:numFmt w:val="decimal"/>
      <w:lvlText w:val="%1."/>
      <w:lvlJc w:val="left"/>
      <w:pPr>
        <w:ind w:left="1069" w:hanging="360"/>
      </w:pPr>
      <w:rPr>
        <w:rFonts w:eastAsia="Calibri"/>
        <w:b/>
      </w:rPr>
    </w:lvl>
    <w:lvl w:ilvl="1" w:tplc="162E37CA">
      <w:start w:val="1"/>
      <w:numFmt w:val="lowerLetter"/>
      <w:lvlText w:val="%2."/>
      <w:lvlJc w:val="left"/>
      <w:pPr>
        <w:ind w:left="1789" w:hanging="360"/>
      </w:pPr>
    </w:lvl>
    <w:lvl w:ilvl="2" w:tplc="A52C0188">
      <w:start w:val="1"/>
      <w:numFmt w:val="lowerRoman"/>
      <w:lvlText w:val="%3."/>
      <w:lvlJc w:val="right"/>
      <w:pPr>
        <w:ind w:left="2509" w:hanging="180"/>
      </w:pPr>
    </w:lvl>
    <w:lvl w:ilvl="3" w:tplc="203E538C">
      <w:start w:val="1"/>
      <w:numFmt w:val="decimal"/>
      <w:lvlText w:val="%4."/>
      <w:lvlJc w:val="left"/>
      <w:pPr>
        <w:ind w:left="3229" w:hanging="360"/>
      </w:pPr>
    </w:lvl>
    <w:lvl w:ilvl="4" w:tplc="AC0006DA">
      <w:start w:val="1"/>
      <w:numFmt w:val="lowerLetter"/>
      <w:lvlText w:val="%5."/>
      <w:lvlJc w:val="left"/>
      <w:pPr>
        <w:ind w:left="3949" w:hanging="360"/>
      </w:pPr>
    </w:lvl>
    <w:lvl w:ilvl="5" w:tplc="5B089E4E">
      <w:start w:val="1"/>
      <w:numFmt w:val="lowerRoman"/>
      <w:lvlText w:val="%6."/>
      <w:lvlJc w:val="right"/>
      <w:pPr>
        <w:ind w:left="4669" w:hanging="180"/>
      </w:pPr>
    </w:lvl>
    <w:lvl w:ilvl="6" w:tplc="C57800EC">
      <w:start w:val="1"/>
      <w:numFmt w:val="decimal"/>
      <w:lvlText w:val="%7."/>
      <w:lvlJc w:val="left"/>
      <w:pPr>
        <w:ind w:left="5389" w:hanging="360"/>
      </w:pPr>
    </w:lvl>
    <w:lvl w:ilvl="7" w:tplc="B7C8E368">
      <w:start w:val="1"/>
      <w:numFmt w:val="lowerLetter"/>
      <w:lvlText w:val="%8."/>
      <w:lvlJc w:val="left"/>
      <w:pPr>
        <w:ind w:left="6109" w:hanging="360"/>
      </w:pPr>
    </w:lvl>
    <w:lvl w:ilvl="8" w:tplc="9A121A12">
      <w:start w:val="1"/>
      <w:numFmt w:val="lowerRoman"/>
      <w:lvlText w:val="%9."/>
      <w:lvlJc w:val="right"/>
      <w:pPr>
        <w:ind w:left="6829" w:hanging="180"/>
      </w:pPr>
    </w:lvl>
  </w:abstractNum>
  <w:abstractNum w:abstractNumId="9">
    <w:nsid w:val="799B75B9"/>
    <w:multiLevelType w:val="hybridMultilevel"/>
    <w:tmpl w:val="2482F5B0"/>
    <w:lvl w:ilvl="0" w:tplc="F80EE3F8">
      <w:start w:val="1"/>
      <w:numFmt w:val="decimal"/>
      <w:lvlText w:val="%1."/>
      <w:lvlJc w:val="left"/>
      <w:pPr>
        <w:tabs>
          <w:tab w:val="num" w:pos="438"/>
        </w:tabs>
        <w:ind w:left="438" w:hanging="360"/>
      </w:pPr>
      <w:rPr>
        <w:rFonts w:hint="default"/>
      </w:rPr>
    </w:lvl>
    <w:lvl w:ilvl="1" w:tplc="26A4CF94" w:tentative="1">
      <w:start w:val="1"/>
      <w:numFmt w:val="lowerLetter"/>
      <w:lvlText w:val="%2."/>
      <w:lvlJc w:val="left"/>
      <w:pPr>
        <w:tabs>
          <w:tab w:val="num" w:pos="1440"/>
        </w:tabs>
        <w:ind w:left="1440" w:hanging="360"/>
      </w:pPr>
    </w:lvl>
    <w:lvl w:ilvl="2" w:tplc="19FE8E82" w:tentative="1">
      <w:start w:val="1"/>
      <w:numFmt w:val="lowerRoman"/>
      <w:lvlText w:val="%3."/>
      <w:lvlJc w:val="right"/>
      <w:pPr>
        <w:tabs>
          <w:tab w:val="num" w:pos="2160"/>
        </w:tabs>
        <w:ind w:left="2160" w:hanging="180"/>
      </w:pPr>
    </w:lvl>
    <w:lvl w:ilvl="3" w:tplc="B906D112" w:tentative="1">
      <w:start w:val="1"/>
      <w:numFmt w:val="decimal"/>
      <w:lvlText w:val="%4."/>
      <w:lvlJc w:val="left"/>
      <w:pPr>
        <w:tabs>
          <w:tab w:val="num" w:pos="2880"/>
        </w:tabs>
        <w:ind w:left="2880" w:hanging="360"/>
      </w:pPr>
    </w:lvl>
    <w:lvl w:ilvl="4" w:tplc="31F4B4CA" w:tentative="1">
      <w:start w:val="1"/>
      <w:numFmt w:val="lowerLetter"/>
      <w:lvlText w:val="%5."/>
      <w:lvlJc w:val="left"/>
      <w:pPr>
        <w:tabs>
          <w:tab w:val="num" w:pos="3600"/>
        </w:tabs>
        <w:ind w:left="3600" w:hanging="360"/>
      </w:pPr>
    </w:lvl>
    <w:lvl w:ilvl="5" w:tplc="3676A530" w:tentative="1">
      <w:start w:val="1"/>
      <w:numFmt w:val="lowerRoman"/>
      <w:lvlText w:val="%6."/>
      <w:lvlJc w:val="right"/>
      <w:pPr>
        <w:tabs>
          <w:tab w:val="num" w:pos="4320"/>
        </w:tabs>
        <w:ind w:left="4320" w:hanging="180"/>
      </w:pPr>
    </w:lvl>
    <w:lvl w:ilvl="6" w:tplc="8F2C0FAC" w:tentative="1">
      <w:start w:val="1"/>
      <w:numFmt w:val="decimal"/>
      <w:lvlText w:val="%7."/>
      <w:lvlJc w:val="left"/>
      <w:pPr>
        <w:tabs>
          <w:tab w:val="num" w:pos="5040"/>
        </w:tabs>
        <w:ind w:left="5040" w:hanging="360"/>
      </w:pPr>
    </w:lvl>
    <w:lvl w:ilvl="7" w:tplc="7616A76A" w:tentative="1">
      <w:start w:val="1"/>
      <w:numFmt w:val="lowerLetter"/>
      <w:lvlText w:val="%8."/>
      <w:lvlJc w:val="left"/>
      <w:pPr>
        <w:tabs>
          <w:tab w:val="num" w:pos="5760"/>
        </w:tabs>
        <w:ind w:left="5760" w:hanging="360"/>
      </w:pPr>
    </w:lvl>
    <w:lvl w:ilvl="8" w:tplc="053AE07A"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5"/>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F25C3"/>
    <w:rsid w:val="000000A3"/>
    <w:rsid w:val="000051B6"/>
    <w:rsid w:val="00006855"/>
    <w:rsid w:val="00010992"/>
    <w:rsid w:val="0001534A"/>
    <w:rsid w:val="00017777"/>
    <w:rsid w:val="0002098E"/>
    <w:rsid w:val="00021EFA"/>
    <w:rsid w:val="000225BA"/>
    <w:rsid w:val="000256CF"/>
    <w:rsid w:val="000327CE"/>
    <w:rsid w:val="0003559A"/>
    <w:rsid w:val="0003658C"/>
    <w:rsid w:val="00036E86"/>
    <w:rsid w:val="00040F32"/>
    <w:rsid w:val="00041265"/>
    <w:rsid w:val="000438D2"/>
    <w:rsid w:val="000439C3"/>
    <w:rsid w:val="000460FF"/>
    <w:rsid w:val="00054216"/>
    <w:rsid w:val="000572CB"/>
    <w:rsid w:val="00063A2B"/>
    <w:rsid w:val="00066CA7"/>
    <w:rsid w:val="0006730C"/>
    <w:rsid w:val="00072FE5"/>
    <w:rsid w:val="0007538C"/>
    <w:rsid w:val="0008265F"/>
    <w:rsid w:val="00083016"/>
    <w:rsid w:val="0008358E"/>
    <w:rsid w:val="00090FAA"/>
    <w:rsid w:val="00093D47"/>
    <w:rsid w:val="000978D9"/>
    <w:rsid w:val="000B21BE"/>
    <w:rsid w:val="000B2969"/>
    <w:rsid w:val="000B3A79"/>
    <w:rsid w:val="000C070A"/>
    <w:rsid w:val="000D3263"/>
    <w:rsid w:val="000F0D0B"/>
    <w:rsid w:val="00100CD3"/>
    <w:rsid w:val="00103ED3"/>
    <w:rsid w:val="00104FC1"/>
    <w:rsid w:val="00113B67"/>
    <w:rsid w:val="00116CFD"/>
    <w:rsid w:val="00120A70"/>
    <w:rsid w:val="00122171"/>
    <w:rsid w:val="001330EB"/>
    <w:rsid w:val="00141942"/>
    <w:rsid w:val="00142F54"/>
    <w:rsid w:val="00143F6D"/>
    <w:rsid w:val="0014515E"/>
    <w:rsid w:val="00155E45"/>
    <w:rsid w:val="0016066E"/>
    <w:rsid w:val="00166BC0"/>
    <w:rsid w:val="00170AA2"/>
    <w:rsid w:val="001803C2"/>
    <w:rsid w:val="00183DC3"/>
    <w:rsid w:val="001857F4"/>
    <w:rsid w:val="00186C93"/>
    <w:rsid w:val="0019090C"/>
    <w:rsid w:val="00191D1E"/>
    <w:rsid w:val="00195DC8"/>
    <w:rsid w:val="001B0187"/>
    <w:rsid w:val="001B41EE"/>
    <w:rsid w:val="001B53CF"/>
    <w:rsid w:val="001B7823"/>
    <w:rsid w:val="001C0BAC"/>
    <w:rsid w:val="001C495C"/>
    <w:rsid w:val="001C7CF7"/>
    <w:rsid w:val="001D2D38"/>
    <w:rsid w:val="001D4FE7"/>
    <w:rsid w:val="001D7C73"/>
    <w:rsid w:val="001E0F38"/>
    <w:rsid w:val="001E147A"/>
    <w:rsid w:val="001F1A06"/>
    <w:rsid w:val="001F3755"/>
    <w:rsid w:val="001F3B72"/>
    <w:rsid w:val="00201D7F"/>
    <w:rsid w:val="0021314E"/>
    <w:rsid w:val="00222FD2"/>
    <w:rsid w:val="0022323F"/>
    <w:rsid w:val="00224209"/>
    <w:rsid w:val="00234797"/>
    <w:rsid w:val="00234852"/>
    <w:rsid w:val="00236D11"/>
    <w:rsid w:val="002404A4"/>
    <w:rsid w:val="002650BE"/>
    <w:rsid w:val="00265402"/>
    <w:rsid w:val="00270723"/>
    <w:rsid w:val="00273D97"/>
    <w:rsid w:val="00277BB3"/>
    <w:rsid w:val="0028083B"/>
    <w:rsid w:val="00282A7A"/>
    <w:rsid w:val="0028340A"/>
    <w:rsid w:val="0028396F"/>
    <w:rsid w:val="0028774D"/>
    <w:rsid w:val="0029387F"/>
    <w:rsid w:val="002A07C8"/>
    <w:rsid w:val="002A3137"/>
    <w:rsid w:val="002B1E21"/>
    <w:rsid w:val="002B4543"/>
    <w:rsid w:val="002B7AA1"/>
    <w:rsid w:val="002C378E"/>
    <w:rsid w:val="002C4958"/>
    <w:rsid w:val="002D059F"/>
    <w:rsid w:val="002D31A9"/>
    <w:rsid w:val="002E307D"/>
    <w:rsid w:val="002E3669"/>
    <w:rsid w:val="002E50FB"/>
    <w:rsid w:val="002E60DC"/>
    <w:rsid w:val="002F5237"/>
    <w:rsid w:val="002F5326"/>
    <w:rsid w:val="002F5853"/>
    <w:rsid w:val="0030651E"/>
    <w:rsid w:val="0030652F"/>
    <w:rsid w:val="00312A72"/>
    <w:rsid w:val="00314EEA"/>
    <w:rsid w:val="003155D9"/>
    <w:rsid w:val="00342568"/>
    <w:rsid w:val="003429FD"/>
    <w:rsid w:val="003444E6"/>
    <w:rsid w:val="003462D1"/>
    <w:rsid w:val="00346E76"/>
    <w:rsid w:val="00350C4D"/>
    <w:rsid w:val="00367E93"/>
    <w:rsid w:val="0038531C"/>
    <w:rsid w:val="00386300"/>
    <w:rsid w:val="0039384B"/>
    <w:rsid w:val="00394CF9"/>
    <w:rsid w:val="003A2E9F"/>
    <w:rsid w:val="003A7338"/>
    <w:rsid w:val="003B4EC0"/>
    <w:rsid w:val="003B57D6"/>
    <w:rsid w:val="003C432F"/>
    <w:rsid w:val="003C4E0B"/>
    <w:rsid w:val="003D151C"/>
    <w:rsid w:val="003D3FB9"/>
    <w:rsid w:val="003D47B8"/>
    <w:rsid w:val="003D721B"/>
    <w:rsid w:val="003E4303"/>
    <w:rsid w:val="003F3F60"/>
    <w:rsid w:val="00422206"/>
    <w:rsid w:val="00425B14"/>
    <w:rsid w:val="00431C23"/>
    <w:rsid w:val="00433E49"/>
    <w:rsid w:val="00437C28"/>
    <w:rsid w:val="004424D6"/>
    <w:rsid w:val="00447B8D"/>
    <w:rsid w:val="0045284B"/>
    <w:rsid w:val="004566DC"/>
    <w:rsid w:val="004572F0"/>
    <w:rsid w:val="0045798E"/>
    <w:rsid w:val="0046275E"/>
    <w:rsid w:val="00463AEB"/>
    <w:rsid w:val="00465A81"/>
    <w:rsid w:val="00470FED"/>
    <w:rsid w:val="00471D69"/>
    <w:rsid w:val="0047518E"/>
    <w:rsid w:val="00475918"/>
    <w:rsid w:val="00476890"/>
    <w:rsid w:val="004804A7"/>
    <w:rsid w:val="00482B5A"/>
    <w:rsid w:val="004838B1"/>
    <w:rsid w:val="00487C89"/>
    <w:rsid w:val="004933F0"/>
    <w:rsid w:val="004A018B"/>
    <w:rsid w:val="004A313D"/>
    <w:rsid w:val="004A6C01"/>
    <w:rsid w:val="004B07BF"/>
    <w:rsid w:val="004C4690"/>
    <w:rsid w:val="004C4CAE"/>
    <w:rsid w:val="004D370E"/>
    <w:rsid w:val="004E0B5D"/>
    <w:rsid w:val="004E37D4"/>
    <w:rsid w:val="004E3AD3"/>
    <w:rsid w:val="004E406C"/>
    <w:rsid w:val="004E59B4"/>
    <w:rsid w:val="004F2187"/>
    <w:rsid w:val="004F2A34"/>
    <w:rsid w:val="004F4AAB"/>
    <w:rsid w:val="005057C8"/>
    <w:rsid w:val="005119C3"/>
    <w:rsid w:val="00512B67"/>
    <w:rsid w:val="00514CFF"/>
    <w:rsid w:val="00515207"/>
    <w:rsid w:val="005158B1"/>
    <w:rsid w:val="00530B93"/>
    <w:rsid w:val="00533155"/>
    <w:rsid w:val="00540166"/>
    <w:rsid w:val="00547641"/>
    <w:rsid w:val="00554652"/>
    <w:rsid w:val="0056154A"/>
    <w:rsid w:val="00561EF8"/>
    <w:rsid w:val="00562E7D"/>
    <w:rsid w:val="005736E8"/>
    <w:rsid w:val="00575916"/>
    <w:rsid w:val="005859D2"/>
    <w:rsid w:val="0058697F"/>
    <w:rsid w:val="00596AE4"/>
    <w:rsid w:val="005A5AE3"/>
    <w:rsid w:val="005A6AC0"/>
    <w:rsid w:val="005B1B6D"/>
    <w:rsid w:val="005B303A"/>
    <w:rsid w:val="005D6E3D"/>
    <w:rsid w:val="005E548B"/>
    <w:rsid w:val="005F5B9A"/>
    <w:rsid w:val="00606FA4"/>
    <w:rsid w:val="00612271"/>
    <w:rsid w:val="00613050"/>
    <w:rsid w:val="006259A5"/>
    <w:rsid w:val="00643E7D"/>
    <w:rsid w:val="00651420"/>
    <w:rsid w:val="00661C09"/>
    <w:rsid w:val="00662BF8"/>
    <w:rsid w:val="00663096"/>
    <w:rsid w:val="00666841"/>
    <w:rsid w:val="00675A59"/>
    <w:rsid w:val="006763D1"/>
    <w:rsid w:val="0067648A"/>
    <w:rsid w:val="00680819"/>
    <w:rsid w:val="006827AC"/>
    <w:rsid w:val="006860EB"/>
    <w:rsid w:val="006939E1"/>
    <w:rsid w:val="006972AF"/>
    <w:rsid w:val="006A24B5"/>
    <w:rsid w:val="006B3F0C"/>
    <w:rsid w:val="006C226C"/>
    <w:rsid w:val="006C3B68"/>
    <w:rsid w:val="006E0D83"/>
    <w:rsid w:val="006E5C07"/>
    <w:rsid w:val="006F25C3"/>
    <w:rsid w:val="006F6B7B"/>
    <w:rsid w:val="007030DF"/>
    <w:rsid w:val="007060D3"/>
    <w:rsid w:val="007065C0"/>
    <w:rsid w:val="007134FB"/>
    <w:rsid w:val="00713AAC"/>
    <w:rsid w:val="00726EBA"/>
    <w:rsid w:val="00734AF8"/>
    <w:rsid w:val="00736011"/>
    <w:rsid w:val="007433AC"/>
    <w:rsid w:val="00765A92"/>
    <w:rsid w:val="00777316"/>
    <w:rsid w:val="007861DE"/>
    <w:rsid w:val="007903E3"/>
    <w:rsid w:val="00791002"/>
    <w:rsid w:val="007929CE"/>
    <w:rsid w:val="00793BB4"/>
    <w:rsid w:val="00794A46"/>
    <w:rsid w:val="007951F7"/>
    <w:rsid w:val="007A0EE4"/>
    <w:rsid w:val="007A23BF"/>
    <w:rsid w:val="007A7E92"/>
    <w:rsid w:val="007B365F"/>
    <w:rsid w:val="007B5EFD"/>
    <w:rsid w:val="007B67D8"/>
    <w:rsid w:val="007C1193"/>
    <w:rsid w:val="007C1B8A"/>
    <w:rsid w:val="007C495B"/>
    <w:rsid w:val="007C6CB4"/>
    <w:rsid w:val="007D5BE4"/>
    <w:rsid w:val="007D6043"/>
    <w:rsid w:val="007E7A61"/>
    <w:rsid w:val="007F19EC"/>
    <w:rsid w:val="007F30F3"/>
    <w:rsid w:val="007F447B"/>
    <w:rsid w:val="007F63C5"/>
    <w:rsid w:val="007F6E0F"/>
    <w:rsid w:val="008008C0"/>
    <w:rsid w:val="008148F2"/>
    <w:rsid w:val="0081777E"/>
    <w:rsid w:val="00820C95"/>
    <w:rsid w:val="00827E95"/>
    <w:rsid w:val="00831042"/>
    <w:rsid w:val="008325AC"/>
    <w:rsid w:val="00832DFD"/>
    <w:rsid w:val="008333A0"/>
    <w:rsid w:val="00833B9F"/>
    <w:rsid w:val="0083729A"/>
    <w:rsid w:val="00840787"/>
    <w:rsid w:val="008408FC"/>
    <w:rsid w:val="00840C3F"/>
    <w:rsid w:val="00846ADB"/>
    <w:rsid w:val="0084733F"/>
    <w:rsid w:val="008474AF"/>
    <w:rsid w:val="00847A8D"/>
    <w:rsid w:val="0085007B"/>
    <w:rsid w:val="00852D52"/>
    <w:rsid w:val="0085328C"/>
    <w:rsid w:val="00856994"/>
    <w:rsid w:val="0085782C"/>
    <w:rsid w:val="00860417"/>
    <w:rsid w:val="0086793B"/>
    <w:rsid w:val="00870C64"/>
    <w:rsid w:val="008823E7"/>
    <w:rsid w:val="008A15B6"/>
    <w:rsid w:val="008B7841"/>
    <w:rsid w:val="008C6C47"/>
    <w:rsid w:val="008E0AB8"/>
    <w:rsid w:val="008F1332"/>
    <w:rsid w:val="008F3003"/>
    <w:rsid w:val="00900B71"/>
    <w:rsid w:val="009024EE"/>
    <w:rsid w:val="0090266B"/>
    <w:rsid w:val="00902E62"/>
    <w:rsid w:val="00904D20"/>
    <w:rsid w:val="009074E7"/>
    <w:rsid w:val="009118A4"/>
    <w:rsid w:val="009135AE"/>
    <w:rsid w:val="00920D34"/>
    <w:rsid w:val="00924943"/>
    <w:rsid w:val="009262A4"/>
    <w:rsid w:val="009319CA"/>
    <w:rsid w:val="00932A6C"/>
    <w:rsid w:val="0093390E"/>
    <w:rsid w:val="009362C7"/>
    <w:rsid w:val="00936F9E"/>
    <w:rsid w:val="00944915"/>
    <w:rsid w:val="0094770A"/>
    <w:rsid w:val="009518A5"/>
    <w:rsid w:val="00956B96"/>
    <w:rsid w:val="00963D1F"/>
    <w:rsid w:val="009654AE"/>
    <w:rsid w:val="0097329E"/>
    <w:rsid w:val="00974E51"/>
    <w:rsid w:val="009762B8"/>
    <w:rsid w:val="009908F0"/>
    <w:rsid w:val="009A0C49"/>
    <w:rsid w:val="009A20F1"/>
    <w:rsid w:val="009A31BF"/>
    <w:rsid w:val="009A6516"/>
    <w:rsid w:val="009B0550"/>
    <w:rsid w:val="009B77B9"/>
    <w:rsid w:val="009C08D1"/>
    <w:rsid w:val="009C5273"/>
    <w:rsid w:val="009E36A0"/>
    <w:rsid w:val="009F3047"/>
    <w:rsid w:val="009F3769"/>
    <w:rsid w:val="009F5A11"/>
    <w:rsid w:val="009F7F66"/>
    <w:rsid w:val="00A03D82"/>
    <w:rsid w:val="00A06C7F"/>
    <w:rsid w:val="00A20633"/>
    <w:rsid w:val="00A24690"/>
    <w:rsid w:val="00A25216"/>
    <w:rsid w:val="00A31BE2"/>
    <w:rsid w:val="00A3332D"/>
    <w:rsid w:val="00A341B4"/>
    <w:rsid w:val="00A36FA7"/>
    <w:rsid w:val="00A40162"/>
    <w:rsid w:val="00A479BC"/>
    <w:rsid w:val="00A54416"/>
    <w:rsid w:val="00A54BC0"/>
    <w:rsid w:val="00A62055"/>
    <w:rsid w:val="00A623B3"/>
    <w:rsid w:val="00A6634A"/>
    <w:rsid w:val="00A666B6"/>
    <w:rsid w:val="00A73101"/>
    <w:rsid w:val="00A801C7"/>
    <w:rsid w:val="00A8650A"/>
    <w:rsid w:val="00A948ED"/>
    <w:rsid w:val="00A94FF0"/>
    <w:rsid w:val="00A951AF"/>
    <w:rsid w:val="00A96C4F"/>
    <w:rsid w:val="00AA64A1"/>
    <w:rsid w:val="00AA6536"/>
    <w:rsid w:val="00AB2209"/>
    <w:rsid w:val="00AB25C4"/>
    <w:rsid w:val="00AB6526"/>
    <w:rsid w:val="00AC07DD"/>
    <w:rsid w:val="00AC5065"/>
    <w:rsid w:val="00AE6652"/>
    <w:rsid w:val="00AF3471"/>
    <w:rsid w:val="00B10C12"/>
    <w:rsid w:val="00B20358"/>
    <w:rsid w:val="00B2144A"/>
    <w:rsid w:val="00B26595"/>
    <w:rsid w:val="00B268D7"/>
    <w:rsid w:val="00B32B56"/>
    <w:rsid w:val="00B33A39"/>
    <w:rsid w:val="00B42870"/>
    <w:rsid w:val="00B42DBB"/>
    <w:rsid w:val="00B45119"/>
    <w:rsid w:val="00B4682D"/>
    <w:rsid w:val="00B50B3B"/>
    <w:rsid w:val="00B50C02"/>
    <w:rsid w:val="00B516E7"/>
    <w:rsid w:val="00B615B7"/>
    <w:rsid w:val="00B62206"/>
    <w:rsid w:val="00B62CB6"/>
    <w:rsid w:val="00B6547E"/>
    <w:rsid w:val="00B7264C"/>
    <w:rsid w:val="00B77945"/>
    <w:rsid w:val="00B83446"/>
    <w:rsid w:val="00B87F9A"/>
    <w:rsid w:val="00BA4324"/>
    <w:rsid w:val="00BA6650"/>
    <w:rsid w:val="00BB26CA"/>
    <w:rsid w:val="00BB278F"/>
    <w:rsid w:val="00BC10B4"/>
    <w:rsid w:val="00BC6E87"/>
    <w:rsid w:val="00BD6350"/>
    <w:rsid w:val="00BD7542"/>
    <w:rsid w:val="00BE0DD4"/>
    <w:rsid w:val="00BE7326"/>
    <w:rsid w:val="00BF0814"/>
    <w:rsid w:val="00BF262B"/>
    <w:rsid w:val="00BF3123"/>
    <w:rsid w:val="00BF4263"/>
    <w:rsid w:val="00BF4892"/>
    <w:rsid w:val="00BF7E69"/>
    <w:rsid w:val="00C0418C"/>
    <w:rsid w:val="00C047C5"/>
    <w:rsid w:val="00C072FB"/>
    <w:rsid w:val="00C105F3"/>
    <w:rsid w:val="00C12257"/>
    <w:rsid w:val="00C13352"/>
    <w:rsid w:val="00C20165"/>
    <w:rsid w:val="00C414F0"/>
    <w:rsid w:val="00C445A1"/>
    <w:rsid w:val="00C47376"/>
    <w:rsid w:val="00C52B92"/>
    <w:rsid w:val="00C54378"/>
    <w:rsid w:val="00C63DE1"/>
    <w:rsid w:val="00C70041"/>
    <w:rsid w:val="00C707B9"/>
    <w:rsid w:val="00C72694"/>
    <w:rsid w:val="00C749F0"/>
    <w:rsid w:val="00C75ED2"/>
    <w:rsid w:val="00C90744"/>
    <w:rsid w:val="00C913EA"/>
    <w:rsid w:val="00C921FC"/>
    <w:rsid w:val="00C92D06"/>
    <w:rsid w:val="00C979C2"/>
    <w:rsid w:val="00CA1B4C"/>
    <w:rsid w:val="00CA2405"/>
    <w:rsid w:val="00CA3313"/>
    <w:rsid w:val="00CA74A8"/>
    <w:rsid w:val="00CC3AC2"/>
    <w:rsid w:val="00CC3F78"/>
    <w:rsid w:val="00CC5775"/>
    <w:rsid w:val="00CC6418"/>
    <w:rsid w:val="00CD41B2"/>
    <w:rsid w:val="00CD66A5"/>
    <w:rsid w:val="00CE2E76"/>
    <w:rsid w:val="00CE41C9"/>
    <w:rsid w:val="00CE4814"/>
    <w:rsid w:val="00CE4D4F"/>
    <w:rsid w:val="00CE78C8"/>
    <w:rsid w:val="00CE78F3"/>
    <w:rsid w:val="00D01D76"/>
    <w:rsid w:val="00D02869"/>
    <w:rsid w:val="00D166AC"/>
    <w:rsid w:val="00D2690D"/>
    <w:rsid w:val="00D3033C"/>
    <w:rsid w:val="00D41DAB"/>
    <w:rsid w:val="00D42668"/>
    <w:rsid w:val="00D472C2"/>
    <w:rsid w:val="00D61BB0"/>
    <w:rsid w:val="00D644CB"/>
    <w:rsid w:val="00D70C85"/>
    <w:rsid w:val="00D85C85"/>
    <w:rsid w:val="00D86EE4"/>
    <w:rsid w:val="00D9046B"/>
    <w:rsid w:val="00DA1933"/>
    <w:rsid w:val="00DA42CA"/>
    <w:rsid w:val="00DB1E0D"/>
    <w:rsid w:val="00DB4A9F"/>
    <w:rsid w:val="00DB4F4F"/>
    <w:rsid w:val="00DB78DE"/>
    <w:rsid w:val="00DC3D30"/>
    <w:rsid w:val="00DC6D5F"/>
    <w:rsid w:val="00DC758F"/>
    <w:rsid w:val="00DC7C47"/>
    <w:rsid w:val="00DD0095"/>
    <w:rsid w:val="00DD5E76"/>
    <w:rsid w:val="00DE25DA"/>
    <w:rsid w:val="00DE476D"/>
    <w:rsid w:val="00DE7922"/>
    <w:rsid w:val="00DF2870"/>
    <w:rsid w:val="00DF5BA8"/>
    <w:rsid w:val="00E00345"/>
    <w:rsid w:val="00E11F4E"/>
    <w:rsid w:val="00E13CB5"/>
    <w:rsid w:val="00E27F04"/>
    <w:rsid w:val="00E32306"/>
    <w:rsid w:val="00E33C6A"/>
    <w:rsid w:val="00E3761F"/>
    <w:rsid w:val="00E45AA3"/>
    <w:rsid w:val="00E46260"/>
    <w:rsid w:val="00E64470"/>
    <w:rsid w:val="00E66F9F"/>
    <w:rsid w:val="00E7036D"/>
    <w:rsid w:val="00E7218C"/>
    <w:rsid w:val="00E73275"/>
    <w:rsid w:val="00E7446F"/>
    <w:rsid w:val="00E7449D"/>
    <w:rsid w:val="00E76102"/>
    <w:rsid w:val="00E80273"/>
    <w:rsid w:val="00E875DC"/>
    <w:rsid w:val="00EA01FE"/>
    <w:rsid w:val="00EA49BF"/>
    <w:rsid w:val="00EB11A1"/>
    <w:rsid w:val="00EC1CA0"/>
    <w:rsid w:val="00ED2DDA"/>
    <w:rsid w:val="00ED508D"/>
    <w:rsid w:val="00EE0297"/>
    <w:rsid w:val="00EE665B"/>
    <w:rsid w:val="00F02F2D"/>
    <w:rsid w:val="00F10EC0"/>
    <w:rsid w:val="00F125AB"/>
    <w:rsid w:val="00F1290F"/>
    <w:rsid w:val="00F13CBE"/>
    <w:rsid w:val="00F160E5"/>
    <w:rsid w:val="00F2057E"/>
    <w:rsid w:val="00F2181C"/>
    <w:rsid w:val="00F24EC9"/>
    <w:rsid w:val="00F26F66"/>
    <w:rsid w:val="00F27D98"/>
    <w:rsid w:val="00F31CB1"/>
    <w:rsid w:val="00F37612"/>
    <w:rsid w:val="00F4050D"/>
    <w:rsid w:val="00F44690"/>
    <w:rsid w:val="00F45361"/>
    <w:rsid w:val="00F56788"/>
    <w:rsid w:val="00F56FBC"/>
    <w:rsid w:val="00F60E9A"/>
    <w:rsid w:val="00F66297"/>
    <w:rsid w:val="00F74124"/>
    <w:rsid w:val="00F770B8"/>
    <w:rsid w:val="00F82BF5"/>
    <w:rsid w:val="00F85084"/>
    <w:rsid w:val="00F87214"/>
    <w:rsid w:val="00F873CF"/>
    <w:rsid w:val="00F9033E"/>
    <w:rsid w:val="00F90EA9"/>
    <w:rsid w:val="00F9351A"/>
    <w:rsid w:val="00F9671D"/>
    <w:rsid w:val="00F97F17"/>
    <w:rsid w:val="00FA4725"/>
    <w:rsid w:val="00FA6CC3"/>
    <w:rsid w:val="00FC4A05"/>
    <w:rsid w:val="00FC5E59"/>
    <w:rsid w:val="00FD083D"/>
    <w:rsid w:val="00FD5410"/>
    <w:rsid w:val="00FE4EA1"/>
    <w:rsid w:val="00FE634D"/>
    <w:rsid w:val="00FE6794"/>
    <w:rsid w:val="00FE68A4"/>
    <w:rsid w:val="00FF0F83"/>
    <w:rsid w:val="00FF237B"/>
    <w:rsid w:val="00FF3CFF"/>
  </w:rsids>
  <m:mathPr>
    <m:mathFont m:val="Cambria Math"/>
    <m:brkBin m:val="before"/>
    <m:brkBinSub m:val="--"/>
    <m:smallFrac m:val="off"/>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5C3"/>
    <w:pPr>
      <w:spacing w:after="200" w:line="276" w:lineRule="auto"/>
    </w:pPr>
    <w:rPr>
      <w:rFonts w:eastAsia="Times New Roman"/>
      <w:sz w:val="22"/>
      <w:szCs w:val="22"/>
      <w:lang w:eastAsia="en-US"/>
    </w:rPr>
  </w:style>
  <w:style w:type="paragraph" w:styleId="1">
    <w:name w:val="heading 1"/>
    <w:basedOn w:val="a"/>
    <w:next w:val="a"/>
    <w:link w:val="10"/>
    <w:qFormat/>
    <w:rsid w:val="00554652"/>
    <w:pPr>
      <w:keepNext/>
      <w:widowControl w:val="0"/>
      <w:autoSpaceDE w:val="0"/>
      <w:autoSpaceDN w:val="0"/>
      <w:adjustRightInd w:val="0"/>
      <w:spacing w:before="240" w:after="60" w:line="240" w:lineRule="auto"/>
      <w:outlineLvl w:val="0"/>
    </w:pPr>
    <w:rPr>
      <w:rFonts w:ascii="Arial" w:hAnsi="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25C3"/>
    <w:rPr>
      <w:rFonts w:ascii="Times New Roman" w:hAnsi="Times New Roman"/>
      <w:sz w:val="22"/>
      <w:szCs w:val="22"/>
      <w:lang w:eastAsia="en-US"/>
    </w:rPr>
  </w:style>
  <w:style w:type="paragraph" w:customStyle="1" w:styleId="ConsPlusNormal">
    <w:name w:val="ConsPlusNormal"/>
    <w:link w:val="ConsPlusNormal0"/>
    <w:qFormat/>
    <w:rsid w:val="006F25C3"/>
    <w:pPr>
      <w:autoSpaceDE w:val="0"/>
      <w:autoSpaceDN w:val="0"/>
      <w:adjustRightInd w:val="0"/>
    </w:pPr>
    <w:rPr>
      <w:rFonts w:ascii="Arial" w:eastAsia="Times New Roman" w:hAnsi="Arial" w:cs="Arial"/>
    </w:rPr>
  </w:style>
  <w:style w:type="paragraph" w:customStyle="1" w:styleId="a4">
    <w:name w:val="Обычный + по ширине"/>
    <w:basedOn w:val="a"/>
    <w:rsid w:val="006F25C3"/>
    <w:pPr>
      <w:spacing w:after="0" w:line="240" w:lineRule="auto"/>
      <w:jc w:val="both"/>
    </w:pPr>
    <w:rPr>
      <w:rFonts w:ascii="Times New Roman" w:hAnsi="Times New Roman"/>
      <w:sz w:val="24"/>
      <w:szCs w:val="24"/>
      <w:lang w:eastAsia="ru-RU"/>
    </w:rPr>
  </w:style>
  <w:style w:type="paragraph" w:styleId="a5">
    <w:name w:val="List Paragraph"/>
    <w:aliases w:val="-Абзац списка,Bullet List,FooterText,List Paragraph3,RSHB_Table-Normal,SL_Абзац списка,Table-Normal,_paragraph_,numbered,Нумерованый список,ПАРАГРАФ,Список нумерованный цифры"/>
    <w:basedOn w:val="a"/>
    <w:link w:val="a6"/>
    <w:uiPriority w:val="34"/>
    <w:qFormat/>
    <w:rsid w:val="00021EFA"/>
    <w:pPr>
      <w:ind w:left="720"/>
    </w:pPr>
  </w:style>
  <w:style w:type="paragraph" w:styleId="a7">
    <w:name w:val="Balloon Text"/>
    <w:basedOn w:val="a"/>
    <w:link w:val="a8"/>
    <w:semiHidden/>
    <w:unhideWhenUsed/>
    <w:rsid w:val="00482B5A"/>
    <w:pPr>
      <w:spacing w:after="0" w:line="240" w:lineRule="auto"/>
    </w:pPr>
    <w:rPr>
      <w:rFonts w:ascii="Tahoma" w:hAnsi="Tahoma"/>
      <w:sz w:val="16"/>
      <w:szCs w:val="16"/>
    </w:rPr>
  </w:style>
  <w:style w:type="character" w:customStyle="1" w:styleId="a8">
    <w:name w:val="Текст выноски Знак"/>
    <w:link w:val="a7"/>
    <w:semiHidden/>
    <w:rsid w:val="00482B5A"/>
    <w:rPr>
      <w:rFonts w:ascii="Tahoma" w:eastAsia="Times New Roman" w:hAnsi="Tahoma" w:cs="Tahoma"/>
      <w:sz w:val="16"/>
      <w:szCs w:val="16"/>
    </w:rPr>
  </w:style>
  <w:style w:type="character" w:styleId="a9">
    <w:name w:val="Strong"/>
    <w:uiPriority w:val="22"/>
    <w:qFormat/>
    <w:rsid w:val="007060D3"/>
    <w:rPr>
      <w:b/>
      <w:bCs/>
    </w:rPr>
  </w:style>
  <w:style w:type="character" w:customStyle="1" w:styleId="apple-converted-space">
    <w:name w:val="apple-converted-space"/>
    <w:basedOn w:val="a0"/>
    <w:rsid w:val="007060D3"/>
  </w:style>
  <w:style w:type="character" w:customStyle="1" w:styleId="10">
    <w:name w:val="Заголовок 1 Знак"/>
    <w:link w:val="1"/>
    <w:rsid w:val="00554652"/>
    <w:rPr>
      <w:rFonts w:ascii="Arial" w:eastAsia="Times New Roman" w:hAnsi="Arial" w:cs="Arial"/>
      <w:b/>
      <w:bCs/>
      <w:kern w:val="32"/>
      <w:sz w:val="32"/>
      <w:szCs w:val="32"/>
      <w:lang w:eastAsia="ru-RU"/>
    </w:rPr>
  </w:style>
  <w:style w:type="paragraph" w:customStyle="1" w:styleId="ConsPlusNonformat">
    <w:name w:val="ConsPlusNonformat"/>
    <w:uiPriority w:val="99"/>
    <w:rsid w:val="00554652"/>
    <w:pPr>
      <w:autoSpaceDE w:val="0"/>
      <w:autoSpaceDN w:val="0"/>
      <w:adjustRightInd w:val="0"/>
    </w:pPr>
    <w:rPr>
      <w:rFonts w:ascii="Courier New" w:hAnsi="Courier New" w:cs="Courier New"/>
      <w:lang w:eastAsia="en-US"/>
    </w:rPr>
  </w:style>
  <w:style w:type="paragraph" w:customStyle="1" w:styleId="12">
    <w:name w:val="Обычный1"/>
    <w:rsid w:val="00554652"/>
    <w:pPr>
      <w:widowControl w:val="0"/>
      <w:ind w:firstLine="400"/>
      <w:jc w:val="both"/>
    </w:pPr>
    <w:rPr>
      <w:rFonts w:ascii="Times New Roman" w:eastAsia="Times New Roman" w:hAnsi="Times New Roman"/>
      <w:snapToGrid w:val="0"/>
      <w:sz w:val="24"/>
    </w:rPr>
  </w:style>
  <w:style w:type="paragraph" w:styleId="aa">
    <w:name w:val="header"/>
    <w:basedOn w:val="a"/>
    <w:link w:val="ab"/>
    <w:rsid w:val="00554652"/>
    <w:pPr>
      <w:tabs>
        <w:tab w:val="center" w:pos="4536"/>
        <w:tab w:val="right" w:pos="9072"/>
      </w:tabs>
      <w:spacing w:after="0" w:line="240" w:lineRule="auto"/>
    </w:pPr>
    <w:rPr>
      <w:rFonts w:ascii="Times New Roman" w:hAnsi="Times New Roman"/>
      <w:sz w:val="20"/>
      <w:szCs w:val="20"/>
      <w:lang w:eastAsia="ru-RU"/>
    </w:rPr>
  </w:style>
  <w:style w:type="character" w:customStyle="1" w:styleId="ab">
    <w:name w:val="Верхний колонтитул Знак"/>
    <w:link w:val="aa"/>
    <w:rsid w:val="00554652"/>
    <w:rPr>
      <w:rFonts w:ascii="Times New Roman" w:eastAsia="Times New Roman" w:hAnsi="Times New Roman" w:cs="Times New Roman"/>
      <w:sz w:val="20"/>
      <w:szCs w:val="20"/>
      <w:lang w:eastAsia="ru-RU"/>
    </w:rPr>
  </w:style>
  <w:style w:type="paragraph" w:styleId="ac">
    <w:name w:val="footer"/>
    <w:basedOn w:val="a"/>
    <w:link w:val="ad"/>
    <w:rsid w:val="00554652"/>
    <w:pPr>
      <w:tabs>
        <w:tab w:val="center" w:pos="4153"/>
        <w:tab w:val="right" w:pos="8306"/>
      </w:tabs>
      <w:spacing w:after="0" w:line="240" w:lineRule="auto"/>
    </w:pPr>
    <w:rPr>
      <w:rFonts w:ascii="Times New Roman" w:hAnsi="Times New Roman"/>
      <w:sz w:val="20"/>
      <w:szCs w:val="20"/>
      <w:lang w:eastAsia="ru-RU"/>
    </w:rPr>
  </w:style>
  <w:style w:type="character" w:customStyle="1" w:styleId="ad">
    <w:name w:val="Нижний колонтитул Знак"/>
    <w:link w:val="ac"/>
    <w:rsid w:val="00554652"/>
    <w:rPr>
      <w:rFonts w:ascii="Times New Roman" w:eastAsia="Times New Roman" w:hAnsi="Times New Roman" w:cs="Times New Roman"/>
      <w:sz w:val="20"/>
      <w:szCs w:val="20"/>
      <w:lang w:eastAsia="ru-RU"/>
    </w:rPr>
  </w:style>
  <w:style w:type="character" w:styleId="ae">
    <w:name w:val="page number"/>
    <w:basedOn w:val="a0"/>
    <w:rsid w:val="00554652"/>
  </w:style>
  <w:style w:type="table" w:styleId="af">
    <w:name w:val="Table Grid"/>
    <w:basedOn w:val="a1"/>
    <w:rsid w:val="0055465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554652"/>
    <w:pPr>
      <w:tabs>
        <w:tab w:val="left" w:pos="0"/>
      </w:tabs>
      <w:suppressAutoHyphens/>
      <w:spacing w:after="0" w:line="240" w:lineRule="auto"/>
      <w:ind w:firstLine="567"/>
      <w:jc w:val="both"/>
    </w:pPr>
    <w:rPr>
      <w:rFonts w:ascii="Times New Roman" w:hAnsi="Times New Roman"/>
      <w:sz w:val="24"/>
      <w:szCs w:val="20"/>
      <w:lang w:eastAsia="ru-RU"/>
    </w:rPr>
  </w:style>
  <w:style w:type="character" w:customStyle="1" w:styleId="20">
    <w:name w:val="Основной текст с отступом 2 Знак"/>
    <w:link w:val="2"/>
    <w:rsid w:val="00554652"/>
    <w:rPr>
      <w:rFonts w:ascii="Times New Roman" w:eastAsia="Times New Roman" w:hAnsi="Times New Roman" w:cs="Times New Roman"/>
      <w:sz w:val="24"/>
      <w:szCs w:val="20"/>
      <w:lang w:eastAsia="ru-RU"/>
    </w:rPr>
  </w:style>
  <w:style w:type="paragraph" w:styleId="21">
    <w:name w:val="Body Text 2"/>
    <w:basedOn w:val="a"/>
    <w:link w:val="22"/>
    <w:rsid w:val="00554652"/>
    <w:pPr>
      <w:spacing w:after="120" w:line="480" w:lineRule="auto"/>
    </w:pPr>
    <w:rPr>
      <w:rFonts w:ascii="Times New Roman" w:hAnsi="Times New Roman"/>
      <w:sz w:val="24"/>
      <w:szCs w:val="24"/>
      <w:lang w:eastAsia="ru-RU"/>
    </w:rPr>
  </w:style>
  <w:style w:type="character" w:customStyle="1" w:styleId="22">
    <w:name w:val="Основной текст 2 Знак"/>
    <w:link w:val="21"/>
    <w:rsid w:val="00554652"/>
    <w:rPr>
      <w:rFonts w:ascii="Times New Roman" w:eastAsia="Times New Roman" w:hAnsi="Times New Roman" w:cs="Times New Roman"/>
      <w:sz w:val="24"/>
      <w:szCs w:val="24"/>
      <w:lang w:eastAsia="ru-RU"/>
    </w:rPr>
  </w:style>
  <w:style w:type="paragraph" w:customStyle="1" w:styleId="af0">
    <w:name w:val="Знак Знак Знак Знак Знак Знак Знак Знак Знак Знак"/>
    <w:basedOn w:val="a"/>
    <w:rsid w:val="00554652"/>
    <w:pPr>
      <w:spacing w:before="100" w:beforeAutospacing="1" w:after="100" w:afterAutospacing="1" w:line="240" w:lineRule="auto"/>
    </w:pPr>
    <w:rPr>
      <w:rFonts w:ascii="Tahoma" w:hAnsi="Tahoma"/>
      <w:sz w:val="20"/>
      <w:szCs w:val="20"/>
      <w:lang w:val="en-US"/>
    </w:rPr>
  </w:style>
  <w:style w:type="paragraph" w:customStyle="1" w:styleId="FR1">
    <w:name w:val="FR1"/>
    <w:rsid w:val="00554652"/>
    <w:pPr>
      <w:snapToGrid w:val="0"/>
      <w:jc w:val="both"/>
    </w:pPr>
    <w:rPr>
      <w:rFonts w:ascii="Arial" w:eastAsia="Times New Roman" w:hAnsi="Arial"/>
      <w:i/>
      <w:sz w:val="12"/>
    </w:rPr>
  </w:style>
  <w:style w:type="character" w:styleId="af1">
    <w:name w:val="Hyperlink"/>
    <w:rsid w:val="00554652"/>
    <w:rPr>
      <w:color w:val="0000FF"/>
      <w:u w:val="single"/>
    </w:rPr>
  </w:style>
  <w:style w:type="character" w:styleId="af2">
    <w:name w:val="FollowedHyperlink"/>
    <w:rsid w:val="00554652"/>
    <w:rPr>
      <w:color w:val="800080"/>
      <w:u w:val="single"/>
    </w:rPr>
  </w:style>
  <w:style w:type="paragraph" w:customStyle="1" w:styleId="xl26">
    <w:name w:val="xl26"/>
    <w:basedOn w:val="a"/>
    <w:rsid w:val="00554652"/>
    <w:pP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27">
    <w:name w:val="xl27"/>
    <w:basedOn w:val="a"/>
    <w:rsid w:val="00554652"/>
    <w:pPr>
      <w:spacing w:before="100" w:beforeAutospacing="1" w:after="100" w:afterAutospacing="1" w:line="240" w:lineRule="auto"/>
      <w:jc w:val="center"/>
      <w:textAlignment w:val="center"/>
    </w:pPr>
    <w:rPr>
      <w:rFonts w:ascii="Times New Roman" w:hAnsi="Times New Roman"/>
      <w:sz w:val="28"/>
      <w:szCs w:val="28"/>
      <w:lang w:eastAsia="ru-RU"/>
    </w:rPr>
  </w:style>
  <w:style w:type="paragraph" w:customStyle="1" w:styleId="xl28">
    <w:name w:val="xl28"/>
    <w:basedOn w:val="a"/>
    <w:rsid w:val="00554652"/>
    <w:pPr>
      <w:spacing w:before="100" w:beforeAutospacing="1" w:after="100" w:afterAutospacing="1" w:line="240" w:lineRule="auto"/>
    </w:pPr>
    <w:rPr>
      <w:rFonts w:ascii="Times New Roman" w:hAnsi="Times New Roman"/>
      <w:sz w:val="18"/>
      <w:szCs w:val="18"/>
      <w:lang w:eastAsia="ru-RU"/>
    </w:rPr>
  </w:style>
  <w:style w:type="paragraph" w:customStyle="1" w:styleId="xl29">
    <w:name w:val="xl29"/>
    <w:basedOn w:val="a"/>
    <w:rsid w:val="00554652"/>
    <w:pPr>
      <w:spacing w:before="100" w:beforeAutospacing="1" w:after="100" w:afterAutospacing="1" w:line="240" w:lineRule="auto"/>
      <w:jc w:val="center"/>
    </w:pPr>
    <w:rPr>
      <w:rFonts w:ascii="Times New Roman" w:hAnsi="Times New Roman"/>
      <w:sz w:val="18"/>
      <w:szCs w:val="18"/>
      <w:lang w:eastAsia="ru-RU"/>
    </w:rPr>
  </w:style>
  <w:style w:type="paragraph" w:customStyle="1" w:styleId="xl30">
    <w:name w:val="xl30"/>
    <w:basedOn w:val="a"/>
    <w:rsid w:val="00554652"/>
    <w:pP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31">
    <w:name w:val="xl31"/>
    <w:basedOn w:val="a"/>
    <w:rsid w:val="005546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32">
    <w:name w:val="xl32"/>
    <w:basedOn w:val="a"/>
    <w:rsid w:val="005546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33">
    <w:name w:val="xl33"/>
    <w:basedOn w:val="a"/>
    <w:rsid w:val="005546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34">
    <w:name w:val="xl34"/>
    <w:basedOn w:val="a"/>
    <w:rsid w:val="005546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35">
    <w:name w:val="xl35"/>
    <w:basedOn w:val="a"/>
    <w:rsid w:val="00554652"/>
    <w:pPr>
      <w:spacing w:before="100" w:beforeAutospacing="1" w:after="100" w:afterAutospacing="1" w:line="240" w:lineRule="auto"/>
      <w:jc w:val="center"/>
    </w:pPr>
    <w:rPr>
      <w:rFonts w:ascii="Times New Roman" w:hAnsi="Times New Roman"/>
      <w:sz w:val="28"/>
      <w:szCs w:val="28"/>
      <w:lang w:eastAsia="ru-RU"/>
    </w:rPr>
  </w:style>
  <w:style w:type="paragraph" w:customStyle="1" w:styleId="xl36">
    <w:name w:val="xl36"/>
    <w:basedOn w:val="a"/>
    <w:rsid w:val="00554652"/>
    <w:pPr>
      <w:spacing w:before="100" w:beforeAutospacing="1" w:after="100" w:afterAutospacing="1" w:line="240" w:lineRule="auto"/>
    </w:pPr>
    <w:rPr>
      <w:rFonts w:ascii="Times New Roman" w:hAnsi="Times New Roman"/>
      <w:sz w:val="28"/>
      <w:szCs w:val="28"/>
      <w:lang w:eastAsia="ru-RU"/>
    </w:rPr>
  </w:style>
  <w:style w:type="paragraph" w:customStyle="1" w:styleId="xl37">
    <w:name w:val="xl37"/>
    <w:basedOn w:val="a"/>
    <w:rsid w:val="005546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38">
    <w:name w:val="xl38"/>
    <w:basedOn w:val="a"/>
    <w:rsid w:val="0055465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39">
    <w:name w:val="xl39"/>
    <w:basedOn w:val="a"/>
    <w:rsid w:val="00554652"/>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40">
    <w:name w:val="xl40"/>
    <w:basedOn w:val="a"/>
    <w:rsid w:val="0055465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41">
    <w:name w:val="xl41"/>
    <w:basedOn w:val="a"/>
    <w:rsid w:val="00554652"/>
    <w:pPr>
      <w:spacing w:before="100" w:beforeAutospacing="1" w:after="100" w:afterAutospacing="1" w:line="240" w:lineRule="auto"/>
      <w:textAlignment w:val="center"/>
    </w:pPr>
    <w:rPr>
      <w:rFonts w:ascii="Times New Roman" w:hAnsi="Times New Roman"/>
      <w:sz w:val="18"/>
      <w:szCs w:val="18"/>
      <w:lang w:eastAsia="ru-RU"/>
    </w:rPr>
  </w:style>
  <w:style w:type="paragraph" w:customStyle="1" w:styleId="xl42">
    <w:name w:val="xl42"/>
    <w:basedOn w:val="a"/>
    <w:rsid w:val="00554652"/>
    <w:pPr>
      <w:spacing w:before="100" w:beforeAutospacing="1" w:after="100" w:afterAutospacing="1" w:line="240" w:lineRule="auto"/>
    </w:pPr>
    <w:rPr>
      <w:rFonts w:ascii="Times New Roman" w:hAnsi="Times New Roman"/>
      <w:sz w:val="18"/>
      <w:szCs w:val="18"/>
      <w:lang w:eastAsia="ru-RU"/>
    </w:rPr>
  </w:style>
  <w:style w:type="paragraph" w:customStyle="1" w:styleId="xl43">
    <w:name w:val="xl43"/>
    <w:basedOn w:val="a"/>
    <w:rsid w:val="00554652"/>
    <w:pPr>
      <w:spacing w:before="100" w:beforeAutospacing="1" w:after="100" w:afterAutospacing="1" w:line="240" w:lineRule="auto"/>
    </w:pPr>
    <w:rPr>
      <w:rFonts w:ascii="Times New Roman" w:hAnsi="Times New Roman"/>
      <w:sz w:val="24"/>
      <w:szCs w:val="24"/>
      <w:lang w:eastAsia="ru-RU"/>
    </w:rPr>
  </w:style>
  <w:style w:type="paragraph" w:customStyle="1" w:styleId="xl44">
    <w:name w:val="xl44"/>
    <w:basedOn w:val="a"/>
    <w:rsid w:val="00554652"/>
    <w:pPr>
      <w:spacing w:before="100" w:beforeAutospacing="1" w:after="100" w:afterAutospacing="1" w:line="240" w:lineRule="auto"/>
      <w:textAlignment w:val="center"/>
    </w:pPr>
    <w:rPr>
      <w:rFonts w:ascii="Times New Roman" w:hAnsi="Times New Roman"/>
      <w:sz w:val="28"/>
      <w:szCs w:val="28"/>
      <w:lang w:eastAsia="ru-RU"/>
    </w:rPr>
  </w:style>
  <w:style w:type="paragraph" w:customStyle="1" w:styleId="xl45">
    <w:name w:val="xl45"/>
    <w:basedOn w:val="a"/>
    <w:rsid w:val="00554652"/>
    <w:pPr>
      <w:spacing w:before="100" w:beforeAutospacing="1" w:after="100" w:afterAutospacing="1" w:line="240" w:lineRule="auto"/>
      <w:textAlignment w:val="center"/>
    </w:pPr>
    <w:rPr>
      <w:rFonts w:ascii="Times New Roman" w:hAnsi="Times New Roman"/>
      <w:sz w:val="28"/>
      <w:szCs w:val="28"/>
      <w:lang w:eastAsia="ru-RU"/>
    </w:rPr>
  </w:style>
  <w:style w:type="paragraph" w:customStyle="1" w:styleId="xl46">
    <w:name w:val="xl46"/>
    <w:basedOn w:val="a"/>
    <w:rsid w:val="00554652"/>
    <w:pP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47">
    <w:name w:val="xl47"/>
    <w:basedOn w:val="a"/>
    <w:rsid w:val="00554652"/>
    <w:pPr>
      <w:spacing w:before="100" w:beforeAutospacing="1" w:after="100" w:afterAutospacing="1" w:line="240" w:lineRule="auto"/>
    </w:pPr>
    <w:rPr>
      <w:rFonts w:ascii="Times New Roman" w:hAnsi="Times New Roman"/>
      <w:sz w:val="24"/>
      <w:szCs w:val="24"/>
      <w:lang w:eastAsia="ru-RU"/>
    </w:rPr>
  </w:style>
  <w:style w:type="paragraph" w:customStyle="1" w:styleId="xl48">
    <w:name w:val="xl48"/>
    <w:basedOn w:val="a"/>
    <w:rsid w:val="00554652"/>
    <w:pP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49">
    <w:name w:val="xl49"/>
    <w:basedOn w:val="a"/>
    <w:rsid w:val="0055465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af3">
    <w:name w:val="Знак"/>
    <w:basedOn w:val="a"/>
    <w:rsid w:val="00554652"/>
    <w:pPr>
      <w:widowControl w:val="0"/>
      <w:adjustRightInd w:val="0"/>
      <w:spacing w:after="160" w:line="240" w:lineRule="exact"/>
      <w:jc w:val="right"/>
    </w:pPr>
    <w:rPr>
      <w:rFonts w:ascii="Times New Roman" w:hAnsi="Times New Roman"/>
      <w:sz w:val="20"/>
      <w:szCs w:val="20"/>
      <w:lang w:val="en-GB"/>
    </w:rPr>
  </w:style>
  <w:style w:type="paragraph" w:styleId="af4">
    <w:name w:val="Title"/>
    <w:basedOn w:val="a"/>
    <w:link w:val="af5"/>
    <w:qFormat/>
    <w:rsid w:val="00554652"/>
    <w:pPr>
      <w:spacing w:after="0" w:line="240" w:lineRule="auto"/>
      <w:jc w:val="center"/>
    </w:pPr>
    <w:rPr>
      <w:rFonts w:ascii="Times New Roman" w:hAnsi="Times New Roman"/>
      <w:sz w:val="28"/>
      <w:szCs w:val="24"/>
      <w:lang w:eastAsia="ru-RU"/>
    </w:rPr>
  </w:style>
  <w:style w:type="character" w:customStyle="1" w:styleId="af5">
    <w:name w:val="Название Знак"/>
    <w:link w:val="af4"/>
    <w:rsid w:val="00554652"/>
    <w:rPr>
      <w:rFonts w:ascii="Times New Roman" w:eastAsia="Times New Roman" w:hAnsi="Times New Roman" w:cs="Times New Roman"/>
      <w:sz w:val="28"/>
      <w:szCs w:val="24"/>
      <w:lang w:eastAsia="ru-RU"/>
    </w:rPr>
  </w:style>
  <w:style w:type="paragraph" w:styleId="af6">
    <w:name w:val="Body Text Indent"/>
    <w:basedOn w:val="a"/>
    <w:link w:val="af7"/>
    <w:rsid w:val="00554652"/>
    <w:pPr>
      <w:spacing w:after="120" w:line="240" w:lineRule="auto"/>
      <w:ind w:left="283"/>
    </w:pPr>
    <w:rPr>
      <w:rFonts w:ascii="Times New Roman" w:hAnsi="Times New Roman"/>
      <w:sz w:val="20"/>
      <w:szCs w:val="20"/>
      <w:lang w:eastAsia="ru-RU"/>
    </w:rPr>
  </w:style>
  <w:style w:type="character" w:customStyle="1" w:styleId="af7">
    <w:name w:val="Основной текст с отступом Знак"/>
    <w:link w:val="af6"/>
    <w:rsid w:val="00554652"/>
    <w:rPr>
      <w:rFonts w:ascii="Times New Roman" w:eastAsia="Times New Roman" w:hAnsi="Times New Roman" w:cs="Times New Roman"/>
      <w:sz w:val="20"/>
      <w:szCs w:val="20"/>
      <w:lang w:eastAsia="ru-RU"/>
    </w:rPr>
  </w:style>
  <w:style w:type="paragraph" w:styleId="af8">
    <w:name w:val="Body Text"/>
    <w:basedOn w:val="a"/>
    <w:link w:val="af9"/>
    <w:rsid w:val="00554652"/>
    <w:pPr>
      <w:spacing w:after="120" w:line="240" w:lineRule="auto"/>
    </w:pPr>
    <w:rPr>
      <w:rFonts w:ascii="Times New Roman" w:hAnsi="Times New Roman"/>
      <w:sz w:val="20"/>
      <w:szCs w:val="20"/>
      <w:lang w:eastAsia="ru-RU"/>
    </w:rPr>
  </w:style>
  <w:style w:type="character" w:customStyle="1" w:styleId="af9">
    <w:name w:val="Основной текст Знак"/>
    <w:link w:val="af8"/>
    <w:rsid w:val="00554652"/>
    <w:rPr>
      <w:rFonts w:ascii="Times New Roman" w:eastAsia="Times New Roman" w:hAnsi="Times New Roman" w:cs="Times New Roman"/>
      <w:sz w:val="20"/>
      <w:szCs w:val="20"/>
      <w:lang w:eastAsia="ru-RU"/>
    </w:rPr>
  </w:style>
  <w:style w:type="paragraph" w:customStyle="1" w:styleId="FR2">
    <w:name w:val="FR2"/>
    <w:rsid w:val="00554652"/>
    <w:pPr>
      <w:widowControl w:val="0"/>
      <w:ind w:firstLine="280"/>
      <w:jc w:val="both"/>
    </w:pPr>
    <w:rPr>
      <w:rFonts w:ascii="Times New Roman" w:eastAsia="Times New Roman" w:hAnsi="Times New Roman"/>
      <w:snapToGrid w:val="0"/>
    </w:rPr>
  </w:style>
  <w:style w:type="paragraph" w:customStyle="1" w:styleId="4">
    <w:name w:val="Знак Знак4"/>
    <w:basedOn w:val="a"/>
    <w:rsid w:val="00554652"/>
    <w:pPr>
      <w:spacing w:before="100" w:beforeAutospacing="1" w:after="100" w:afterAutospacing="1" w:line="240" w:lineRule="auto"/>
    </w:pPr>
    <w:rPr>
      <w:rFonts w:ascii="Tahoma" w:hAnsi="Tahoma"/>
      <w:sz w:val="20"/>
      <w:szCs w:val="20"/>
      <w:lang w:val="en-US"/>
    </w:rPr>
  </w:style>
  <w:style w:type="numbering" w:customStyle="1" w:styleId="11">
    <w:name w:val="Текущий список11"/>
    <w:rsid w:val="00554652"/>
    <w:pPr>
      <w:numPr>
        <w:numId w:val="6"/>
      </w:numPr>
    </w:pPr>
  </w:style>
  <w:style w:type="paragraph" w:styleId="afa">
    <w:name w:val="Normal (Web)"/>
    <w:aliases w:val="Обычный (Web)"/>
    <w:basedOn w:val="a"/>
    <w:link w:val="afb"/>
    <w:unhideWhenUsed/>
    <w:qFormat/>
    <w:rsid w:val="00554652"/>
    <w:pPr>
      <w:spacing w:before="100" w:beforeAutospacing="1" w:after="100" w:afterAutospacing="1" w:line="240" w:lineRule="auto"/>
    </w:pPr>
    <w:rPr>
      <w:rFonts w:ascii="Times New Roman" w:hAnsi="Times New Roman"/>
      <w:sz w:val="24"/>
      <w:szCs w:val="24"/>
    </w:rPr>
  </w:style>
  <w:style w:type="paragraph" w:customStyle="1" w:styleId="afc">
    <w:name w:val="Знак Знак Знак Знак Знак Знак Знак Знак Знак Знак"/>
    <w:basedOn w:val="a"/>
    <w:rsid w:val="00A801C7"/>
    <w:pPr>
      <w:spacing w:before="100" w:beforeAutospacing="1" w:after="100" w:afterAutospacing="1" w:line="240" w:lineRule="auto"/>
    </w:pPr>
    <w:rPr>
      <w:rFonts w:ascii="Tahoma" w:hAnsi="Tahoma"/>
      <w:sz w:val="20"/>
      <w:szCs w:val="20"/>
      <w:lang w:val="en-US"/>
    </w:rPr>
  </w:style>
  <w:style w:type="paragraph" w:customStyle="1" w:styleId="Normal0">
    <w:name w:val="Normal_0"/>
    <w:rsid w:val="00A801C7"/>
    <w:pPr>
      <w:widowControl w:val="0"/>
      <w:ind w:firstLine="400"/>
      <w:jc w:val="both"/>
    </w:pPr>
    <w:rPr>
      <w:rFonts w:ascii="Times New Roman" w:eastAsia="Times New Roman" w:hAnsi="Times New Roman"/>
      <w:snapToGrid w:val="0"/>
      <w:sz w:val="24"/>
    </w:rPr>
  </w:style>
  <w:style w:type="paragraph" w:customStyle="1" w:styleId="40">
    <w:name w:val="Знак Знак4"/>
    <w:basedOn w:val="a"/>
    <w:rsid w:val="00A801C7"/>
    <w:pPr>
      <w:spacing w:before="100" w:beforeAutospacing="1" w:after="100" w:afterAutospacing="1" w:line="240" w:lineRule="auto"/>
    </w:pPr>
    <w:rPr>
      <w:rFonts w:ascii="Tahoma" w:hAnsi="Tahoma"/>
      <w:sz w:val="20"/>
      <w:szCs w:val="20"/>
      <w:lang w:val="en-US"/>
    </w:rPr>
  </w:style>
  <w:style w:type="paragraph" w:customStyle="1" w:styleId="afd">
    <w:name w:val="Знак"/>
    <w:basedOn w:val="a"/>
    <w:rsid w:val="00A801C7"/>
    <w:pPr>
      <w:widowControl w:val="0"/>
      <w:adjustRightInd w:val="0"/>
      <w:spacing w:after="160" w:line="240" w:lineRule="exact"/>
      <w:jc w:val="right"/>
    </w:pPr>
    <w:rPr>
      <w:rFonts w:ascii="Times New Roman" w:hAnsi="Times New Roman"/>
      <w:sz w:val="20"/>
      <w:szCs w:val="20"/>
      <w:lang w:val="en-GB"/>
    </w:rPr>
  </w:style>
  <w:style w:type="character" w:customStyle="1" w:styleId="afb">
    <w:name w:val="Обычный (веб) Знак"/>
    <w:aliases w:val="Обычный (Web) Знак"/>
    <w:link w:val="afa"/>
    <w:locked/>
    <w:rsid w:val="00A801C7"/>
    <w:rPr>
      <w:rFonts w:ascii="Times New Roman" w:eastAsia="Times New Roman" w:hAnsi="Times New Roman"/>
      <w:sz w:val="24"/>
      <w:szCs w:val="24"/>
    </w:rPr>
  </w:style>
  <w:style w:type="character" w:customStyle="1" w:styleId="ConsPlusNormal0">
    <w:name w:val="ConsPlusNormal Знак"/>
    <w:link w:val="ConsPlusNormal"/>
    <w:locked/>
    <w:rsid w:val="003A2E9F"/>
    <w:rPr>
      <w:rFonts w:ascii="Arial" w:eastAsia="Times New Roman" w:hAnsi="Arial" w:cs="Arial"/>
      <w:lang w:val="ru-RU" w:eastAsia="ru-RU" w:bidi="ar-SA"/>
    </w:rPr>
  </w:style>
  <w:style w:type="character" w:customStyle="1" w:styleId="a6">
    <w:name w:val="Абзац списка Знак"/>
    <w:aliases w:val="-Абзац списка Знак,Bullet List Знак,FooterText Знак,List Paragraph3 Знак,RSHB_Table-Normal Знак,SL_Абзац списка Знак,Table-Normal Знак,_paragraph_ Знак,numbered Знак,Нумерованый список Знак,ПАРАГРАФ Знак,Список нумерованный цифры Знак"/>
    <w:link w:val="a5"/>
    <w:uiPriority w:val="34"/>
    <w:locked/>
    <w:rsid w:val="00A03D82"/>
    <w:rPr>
      <w:rFonts w:eastAsia="Times New Roman" w:cs="Calibri"/>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21E326AD462CAC99ECBFFE3BC7A879275073F8D2EBC51CFE4F8B419F895459CEAFF540D8FF90B652796B8A4EEE1F295472A12AD22AN1n3B" TargetMode="External"/><Relationship Id="rId13" Type="http://schemas.openxmlformats.org/officeDocument/2006/relationships/hyperlink" Target="consultantplus://offline/ref=1321E326AD462CAC99ECBFFE3BC7A879275073F8D2EBC51CFE4F8B419F895459CEAFF540D8FF90B652796B8A4EEE1F295472A12AD22AN1n3B" TargetMode="External"/><Relationship Id="rId18" Type="http://schemas.openxmlformats.org/officeDocument/2006/relationships/hyperlink" Target="consultantplus://offline/ref=1321E326AD462CAC99ECBFFE3BC7A879275073F8D2EBC51CFE4F8B419F895459CEAFF540DEFE99E9576C7AD242EF01375068BD28D0N2n8B" TargetMode="External"/><Relationship Id="rId3" Type="http://schemas.openxmlformats.org/officeDocument/2006/relationships/styles" Target="styles.xml"/><Relationship Id="rId7" Type="http://schemas.openxmlformats.org/officeDocument/2006/relationships/hyperlink" Target="consultantplus://offline/ref=1321E326AD462CAC99ECBFFE3BC7A879275073F8D2EBC51CFE4F8B419F895459CEAFF540D8FF93B652796B8A4EEE1F295472A12AD22AN1n3B" TargetMode="External"/><Relationship Id="rId12" Type="http://schemas.openxmlformats.org/officeDocument/2006/relationships/hyperlink" Target="consultantplus://offline/ref=1321E326AD462CAC99ECBFFE3BC7A879275073F8D2EBC51CFE4F8B419F895459CEAFF540D8FF93B652796B8A4EEE1F295472A12AD22AN1n3B" TargetMode="External"/><Relationship Id="rId17" Type="http://schemas.openxmlformats.org/officeDocument/2006/relationships/hyperlink" Target="consultantplus://offline/ref=13B3E01DCAFD1FB5352BECBB2662F91BFD14B7F50E3EEB43C62A221D988C0346A3080424DAB975CB9002725ED7AF92D0087C205C9E8F47A105F" TargetMode="External"/><Relationship Id="rId2" Type="http://schemas.openxmlformats.org/officeDocument/2006/relationships/numbering" Target="numbering.xml"/><Relationship Id="rId16" Type="http://schemas.openxmlformats.org/officeDocument/2006/relationships/hyperlink" Target="consultantplus://offline/ref=13B3E01DCAFD1FB5352BECBB2662F91BFD14B7F50E3EEB43C62A221D988C0346A3080424DAB975CB9002725ED7AF92D0087C205C9E8F47A105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1321E326AD462CAC99ECBFFE3BC7A879275073F8D2EBC51CFE4F8B419F895459CEAFF540D9FE96BE01237B8E07BA12365468BF2CCC2A1333NFn4B" TargetMode="External"/><Relationship Id="rId11" Type="http://schemas.openxmlformats.org/officeDocument/2006/relationships/hyperlink" Target="consultantplus://offline/ref=1321E326AD462CAC99ECBFFE3BC7A879275073F8D2EBC51CFE4F8B419F895459CEAFF540D8FF92B652796B8A4EEE1F295472A12AD22AN1n3B" TargetMode="External"/><Relationship Id="rId5" Type="http://schemas.openxmlformats.org/officeDocument/2006/relationships/webSettings" Target="webSettings.xml"/><Relationship Id="rId15" Type="http://schemas.openxmlformats.org/officeDocument/2006/relationships/hyperlink" Target="consultantplus://offline/ref=962463438454B6C313CCD58416F1F8B2660AC641C2CCBFB0721A29EE4F0E6EEEDA7637161593747A814DBB004B004C5AE746C4D8EE31EFB9J0w7F" TargetMode="External"/><Relationship Id="rId10" Type="http://schemas.openxmlformats.org/officeDocument/2006/relationships/hyperlink" Target="consultantplus://offline/ref=1321E326AD462CAC99ECBFFE3BC7A879275073F8D2EBC51CFE4F8B419F895459CEAFF540DAFC9AB652796B8A4EEE1F295472A12AD22AN1n3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321E326AD462CAC99ECBFFE3BC7A879275073F8D2EBC51CFE4F8B419F895459CEAFF540D9FF91BD0F237B8E07BA12365468BF2CCC2A1333NFn4B" TargetMode="External"/><Relationship Id="rId14" Type="http://schemas.openxmlformats.org/officeDocument/2006/relationships/hyperlink" Target="consultantplus://offline/ref=962463438454B6C313CCD58416F1F8B2660AC641C2CCBFB0721A29EE4F0E6EEEDA7637161593747A814DBB004B004C5AE746C4D8EE31EFB9J0w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0219B-7F9C-48AE-BBF9-59147672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9225</Words>
  <Characters>52589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61691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dc:creator>
  <cp:lastModifiedBy>konstantinovka</cp:lastModifiedBy>
  <cp:revision>2</cp:revision>
  <cp:lastPrinted>2020-10-29T07:46:00Z</cp:lastPrinted>
  <dcterms:created xsi:type="dcterms:W3CDTF">2022-10-18T05:33:00Z</dcterms:created>
  <dcterms:modified xsi:type="dcterms:W3CDTF">2022-10-18T05:33:00Z</dcterms:modified>
</cp:coreProperties>
</file>