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C1" w:rsidRPr="00773DBE" w:rsidRDefault="00602AC1" w:rsidP="00602AC1">
      <w:pPr>
        <w:jc w:val="center"/>
        <w:rPr>
          <w:rFonts w:ascii="Times New Roman" w:hAnsi="Times New Roman" w:cs="Times New Roman"/>
          <w:b/>
          <w:sz w:val="24"/>
          <w:szCs w:val="24"/>
        </w:rPr>
      </w:pPr>
      <w:bookmarkStart w:id="0" w:name="_GoBack"/>
      <w:bookmarkEnd w:id="0"/>
      <w:r w:rsidRPr="00773DBE">
        <w:rPr>
          <w:rFonts w:ascii="Times New Roman" w:hAnsi="Times New Roman" w:cs="Times New Roman"/>
          <w:b/>
          <w:sz w:val="24"/>
          <w:szCs w:val="24"/>
        </w:rPr>
        <w:t>СОВЕТ ДЕПУТАТОВ</w:t>
      </w:r>
    </w:p>
    <w:p w:rsidR="00602AC1" w:rsidRPr="00773DBE" w:rsidRDefault="00602AC1" w:rsidP="00602AC1">
      <w:pPr>
        <w:jc w:val="center"/>
        <w:rPr>
          <w:rFonts w:ascii="Times New Roman" w:hAnsi="Times New Roman" w:cs="Times New Roman"/>
          <w:b/>
          <w:sz w:val="24"/>
          <w:szCs w:val="24"/>
        </w:rPr>
      </w:pPr>
      <w:r w:rsidRPr="00773DBE">
        <w:rPr>
          <w:rFonts w:ascii="Times New Roman" w:hAnsi="Times New Roman" w:cs="Times New Roman"/>
          <w:b/>
          <w:sz w:val="24"/>
          <w:szCs w:val="24"/>
        </w:rPr>
        <w:t>НИКУЛИНСКОГО СЕЛЬСОВЕТА</w:t>
      </w:r>
    </w:p>
    <w:p w:rsidR="00602AC1" w:rsidRPr="00773DBE" w:rsidRDefault="00602AC1" w:rsidP="00602AC1">
      <w:pPr>
        <w:jc w:val="center"/>
        <w:rPr>
          <w:rFonts w:ascii="Times New Roman" w:hAnsi="Times New Roman" w:cs="Times New Roman"/>
          <w:b/>
          <w:sz w:val="24"/>
          <w:szCs w:val="24"/>
        </w:rPr>
      </w:pPr>
      <w:r w:rsidRPr="00773DBE">
        <w:rPr>
          <w:rFonts w:ascii="Times New Roman" w:hAnsi="Times New Roman" w:cs="Times New Roman"/>
          <w:b/>
          <w:sz w:val="24"/>
          <w:szCs w:val="24"/>
        </w:rPr>
        <w:t xml:space="preserve">ТАТАРСКОГО РАЙОНА </w:t>
      </w:r>
    </w:p>
    <w:p w:rsidR="00602AC1" w:rsidRPr="00773DBE" w:rsidRDefault="00602AC1" w:rsidP="00602AC1">
      <w:pPr>
        <w:jc w:val="center"/>
        <w:rPr>
          <w:rFonts w:ascii="Times New Roman" w:hAnsi="Times New Roman" w:cs="Times New Roman"/>
          <w:b/>
          <w:sz w:val="24"/>
          <w:szCs w:val="24"/>
        </w:rPr>
      </w:pPr>
      <w:r w:rsidRPr="00773DBE">
        <w:rPr>
          <w:rFonts w:ascii="Times New Roman" w:hAnsi="Times New Roman" w:cs="Times New Roman"/>
          <w:b/>
          <w:sz w:val="24"/>
          <w:szCs w:val="24"/>
        </w:rPr>
        <w:t>НОВОСИБИРСКОЙ ОБЛАСТИ</w:t>
      </w:r>
    </w:p>
    <w:p w:rsidR="00602AC1" w:rsidRPr="00773DBE" w:rsidRDefault="00602AC1" w:rsidP="00602AC1">
      <w:pPr>
        <w:jc w:val="center"/>
        <w:rPr>
          <w:rFonts w:ascii="Times New Roman" w:hAnsi="Times New Roman" w:cs="Times New Roman"/>
          <w:b/>
          <w:sz w:val="24"/>
          <w:szCs w:val="24"/>
        </w:rPr>
      </w:pPr>
      <w:r w:rsidRPr="00773DBE">
        <w:rPr>
          <w:rFonts w:ascii="Times New Roman" w:hAnsi="Times New Roman" w:cs="Times New Roman"/>
          <w:b/>
          <w:sz w:val="24"/>
          <w:szCs w:val="24"/>
        </w:rPr>
        <w:t>шестого созыва</w:t>
      </w:r>
    </w:p>
    <w:p w:rsidR="00602AC1" w:rsidRPr="00773DBE" w:rsidRDefault="00093448" w:rsidP="00093448">
      <w:pPr>
        <w:rPr>
          <w:rFonts w:ascii="Times New Roman" w:hAnsi="Times New Roman" w:cs="Times New Roman"/>
          <w:b/>
          <w:sz w:val="24"/>
          <w:szCs w:val="24"/>
        </w:rPr>
      </w:pPr>
      <w:r w:rsidRPr="00773DBE">
        <w:rPr>
          <w:rFonts w:ascii="Times New Roman" w:hAnsi="Times New Roman" w:cs="Times New Roman"/>
          <w:b/>
          <w:sz w:val="24"/>
          <w:szCs w:val="24"/>
        </w:rPr>
        <w:t xml:space="preserve">                                                                         </w:t>
      </w:r>
      <w:r w:rsidR="00602AC1" w:rsidRPr="00773DBE">
        <w:rPr>
          <w:rFonts w:ascii="Times New Roman" w:hAnsi="Times New Roman" w:cs="Times New Roman"/>
          <w:b/>
          <w:sz w:val="24"/>
          <w:szCs w:val="24"/>
        </w:rPr>
        <w:t>РЕШЕНИЕ</w:t>
      </w:r>
    </w:p>
    <w:p w:rsidR="00602AC1" w:rsidRPr="00773DBE" w:rsidRDefault="00602AC1" w:rsidP="00602AC1">
      <w:pPr>
        <w:jc w:val="center"/>
        <w:rPr>
          <w:rFonts w:ascii="Times New Roman" w:hAnsi="Times New Roman" w:cs="Times New Roman"/>
          <w:sz w:val="24"/>
          <w:szCs w:val="24"/>
        </w:rPr>
      </w:pPr>
      <w:r w:rsidRPr="00773DBE">
        <w:rPr>
          <w:rFonts w:ascii="Times New Roman" w:hAnsi="Times New Roman" w:cs="Times New Roman"/>
          <w:sz w:val="24"/>
          <w:szCs w:val="24"/>
        </w:rPr>
        <w:t>14 сессии</w:t>
      </w:r>
    </w:p>
    <w:p w:rsidR="00602AC1" w:rsidRPr="00773DBE" w:rsidRDefault="00093448" w:rsidP="00093448">
      <w:pPr>
        <w:rPr>
          <w:rFonts w:ascii="Times New Roman" w:hAnsi="Times New Roman" w:cs="Times New Roman"/>
          <w:sz w:val="24"/>
          <w:szCs w:val="24"/>
        </w:rPr>
      </w:pPr>
      <w:r w:rsidRPr="00773DBE">
        <w:rPr>
          <w:rFonts w:ascii="Times New Roman" w:hAnsi="Times New Roman" w:cs="Times New Roman"/>
          <w:sz w:val="24"/>
          <w:szCs w:val="24"/>
        </w:rPr>
        <w:t xml:space="preserve">                      </w:t>
      </w:r>
      <w:r w:rsidR="00602AC1" w:rsidRPr="00773DBE">
        <w:rPr>
          <w:rFonts w:ascii="Times New Roman" w:hAnsi="Times New Roman" w:cs="Times New Roman"/>
          <w:sz w:val="24"/>
          <w:szCs w:val="24"/>
        </w:rPr>
        <w:t xml:space="preserve">26.11.2021 г                             с.Никулино     </w:t>
      </w:r>
      <w:r w:rsidR="00200805">
        <w:rPr>
          <w:rFonts w:ascii="Times New Roman" w:hAnsi="Times New Roman" w:cs="Times New Roman"/>
          <w:sz w:val="24"/>
          <w:szCs w:val="24"/>
        </w:rPr>
        <w:t xml:space="preserve">                            № 59</w:t>
      </w:r>
    </w:p>
    <w:p w:rsidR="00602AC1" w:rsidRPr="00773DBE" w:rsidRDefault="00602AC1" w:rsidP="00602AC1">
      <w:pPr>
        <w:spacing w:line="360" w:lineRule="auto"/>
        <w:rPr>
          <w:rFonts w:ascii="Times New Roman" w:hAnsi="Times New Roman" w:cs="Times New Roman"/>
          <w:i/>
          <w:iCs/>
          <w:sz w:val="24"/>
          <w:szCs w:val="24"/>
        </w:rPr>
      </w:pPr>
      <w:r w:rsidRPr="00773DBE">
        <w:rPr>
          <w:rFonts w:ascii="Times New Roman" w:hAnsi="Times New Roman" w:cs="Times New Roman"/>
          <w:sz w:val="24"/>
          <w:szCs w:val="24"/>
        </w:rPr>
        <w:t xml:space="preserve">Об утверждении перечня индикативных показателей муниципального жилищного контроля </w:t>
      </w:r>
      <w:r w:rsidRPr="00773DBE">
        <w:rPr>
          <w:rFonts w:ascii="Times New Roman" w:hAnsi="Times New Roman" w:cs="Times New Roman"/>
          <w:bCs/>
          <w:color w:val="000000"/>
          <w:sz w:val="24"/>
          <w:szCs w:val="24"/>
        </w:rPr>
        <w:t xml:space="preserve">сельского поселения </w:t>
      </w:r>
      <w:proofErr w:type="spellStart"/>
      <w:r w:rsidRPr="00773DBE">
        <w:rPr>
          <w:rFonts w:ascii="Times New Roman" w:hAnsi="Times New Roman" w:cs="Times New Roman"/>
          <w:bCs/>
          <w:color w:val="000000"/>
          <w:sz w:val="24"/>
          <w:szCs w:val="24"/>
        </w:rPr>
        <w:t>Никулинского</w:t>
      </w:r>
      <w:proofErr w:type="spellEnd"/>
      <w:r w:rsidRPr="00773DBE">
        <w:rPr>
          <w:rFonts w:ascii="Times New Roman" w:hAnsi="Times New Roman" w:cs="Times New Roman"/>
          <w:bCs/>
          <w:color w:val="000000"/>
          <w:sz w:val="24"/>
          <w:szCs w:val="24"/>
        </w:rPr>
        <w:t xml:space="preserve"> сельсовета Татарского района Новосибирской области.</w:t>
      </w:r>
    </w:p>
    <w:p w:rsidR="00602AC1" w:rsidRDefault="00602AC1" w:rsidP="00602AC1">
      <w:pPr>
        <w:spacing w:line="360" w:lineRule="auto"/>
        <w:rPr>
          <w:rFonts w:ascii="Times New Roman" w:hAnsi="Times New Roman" w:cs="Times New Roman"/>
          <w:bCs/>
          <w:color w:val="000000"/>
          <w:sz w:val="24"/>
          <w:szCs w:val="24"/>
        </w:rPr>
      </w:pPr>
      <w:r w:rsidRPr="00773DBE">
        <w:rPr>
          <w:rFonts w:ascii="Times New Roman" w:hAnsi="Times New Roman" w:cs="Times New Roman"/>
          <w:color w:val="000000"/>
          <w:sz w:val="24"/>
          <w:szCs w:val="24"/>
        </w:rPr>
        <w:t xml:space="preserve">В соответствии </w:t>
      </w:r>
      <w:bookmarkStart w:id="1" w:name="_Hlk79501936"/>
      <w:r w:rsidRPr="00773DBE">
        <w:rPr>
          <w:rFonts w:ascii="Times New Roman" w:hAnsi="Times New Roman" w:cs="Times New Roman"/>
          <w:color w:val="000000"/>
          <w:sz w:val="24"/>
          <w:szCs w:val="24"/>
        </w:rPr>
        <w:t xml:space="preserve">со статьей </w:t>
      </w:r>
      <w:bookmarkStart w:id="2" w:name="_Hlk77673480"/>
      <w:r w:rsidRPr="00773DBE">
        <w:rPr>
          <w:rFonts w:ascii="Times New Roman" w:hAnsi="Times New Roman" w:cs="Times New Roman"/>
          <w:color w:val="000000"/>
          <w:sz w:val="24"/>
          <w:szCs w:val="24"/>
        </w:rPr>
        <w:t>20 Жилищного кодекса Российской Федерации,</w:t>
      </w:r>
      <w:bookmarkEnd w:id="2"/>
      <w:r w:rsidRPr="00773DBE">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773DBE">
        <w:rPr>
          <w:rFonts w:ascii="Times New Roman" w:hAnsi="Times New Roman" w:cs="Times New Roman"/>
          <w:color w:val="000000"/>
          <w:sz w:val="24"/>
          <w:szCs w:val="24"/>
        </w:rPr>
        <w:t>Уставом</w:t>
      </w:r>
      <w:r w:rsidRPr="00773DBE">
        <w:rPr>
          <w:rFonts w:ascii="Times New Roman" w:hAnsi="Times New Roman" w:cs="Times New Roman"/>
          <w:bCs/>
          <w:color w:val="000000"/>
          <w:sz w:val="24"/>
          <w:szCs w:val="24"/>
        </w:rPr>
        <w:t xml:space="preserve"> сельского поселения </w:t>
      </w:r>
      <w:proofErr w:type="spellStart"/>
      <w:r w:rsidRPr="00773DBE">
        <w:rPr>
          <w:rFonts w:ascii="Times New Roman" w:hAnsi="Times New Roman" w:cs="Times New Roman"/>
          <w:bCs/>
          <w:color w:val="000000"/>
          <w:sz w:val="24"/>
          <w:szCs w:val="24"/>
        </w:rPr>
        <w:t>Никулинского</w:t>
      </w:r>
      <w:proofErr w:type="spellEnd"/>
      <w:r w:rsidRPr="00773DBE">
        <w:rPr>
          <w:rFonts w:ascii="Times New Roman" w:hAnsi="Times New Roman" w:cs="Times New Roman"/>
          <w:bCs/>
          <w:color w:val="000000"/>
          <w:sz w:val="24"/>
          <w:szCs w:val="24"/>
        </w:rPr>
        <w:t xml:space="preserve"> сельсовета Татарского района Новосибирской области Совет депутатов </w:t>
      </w:r>
      <w:proofErr w:type="spellStart"/>
      <w:r w:rsidRPr="00773DBE">
        <w:rPr>
          <w:rFonts w:ascii="Times New Roman" w:hAnsi="Times New Roman" w:cs="Times New Roman"/>
          <w:bCs/>
          <w:color w:val="000000"/>
          <w:sz w:val="24"/>
          <w:szCs w:val="24"/>
        </w:rPr>
        <w:t>Никулинского</w:t>
      </w:r>
      <w:proofErr w:type="spellEnd"/>
      <w:r w:rsidRPr="00773DBE">
        <w:rPr>
          <w:rFonts w:ascii="Times New Roman" w:hAnsi="Times New Roman" w:cs="Times New Roman"/>
          <w:bCs/>
          <w:color w:val="000000"/>
          <w:sz w:val="24"/>
          <w:szCs w:val="24"/>
        </w:rPr>
        <w:t xml:space="preserve"> сельсовета Татарского района Новосибирской области</w:t>
      </w:r>
    </w:p>
    <w:p w:rsidR="007935DF" w:rsidRPr="00773DBE" w:rsidRDefault="007935DF" w:rsidP="00602AC1">
      <w:pPr>
        <w:spacing w:line="360" w:lineRule="auto"/>
        <w:rPr>
          <w:rFonts w:ascii="Times New Roman" w:hAnsi="Times New Roman" w:cs="Times New Roman"/>
          <w:i/>
          <w:iCs/>
          <w:sz w:val="24"/>
          <w:szCs w:val="24"/>
        </w:rPr>
      </w:pPr>
      <w:r>
        <w:rPr>
          <w:rFonts w:ascii="Times New Roman" w:hAnsi="Times New Roman" w:cs="Times New Roman"/>
          <w:bCs/>
          <w:color w:val="000000"/>
          <w:sz w:val="24"/>
          <w:szCs w:val="24"/>
        </w:rPr>
        <w:t>РЕШИЛ:</w:t>
      </w:r>
    </w:p>
    <w:p w:rsidR="00602AC1" w:rsidRPr="00773DBE" w:rsidRDefault="00602AC1" w:rsidP="00602AC1">
      <w:pPr>
        <w:spacing w:line="360" w:lineRule="auto"/>
        <w:rPr>
          <w:rFonts w:ascii="Times New Roman" w:hAnsi="Times New Roman" w:cs="Times New Roman"/>
          <w:i/>
          <w:iCs/>
          <w:sz w:val="24"/>
          <w:szCs w:val="24"/>
        </w:rPr>
      </w:pPr>
      <w:r w:rsidRPr="00773DBE">
        <w:rPr>
          <w:rFonts w:ascii="Times New Roman" w:hAnsi="Times New Roman" w:cs="Times New Roman"/>
          <w:color w:val="000000"/>
          <w:sz w:val="24"/>
          <w:szCs w:val="24"/>
        </w:rPr>
        <w:t xml:space="preserve">1. Утвердить прилагаемый Перечень </w:t>
      </w:r>
      <w:r w:rsidRPr="00773DBE">
        <w:rPr>
          <w:rFonts w:ascii="Times New Roman" w:hAnsi="Times New Roman" w:cs="Times New Roman"/>
          <w:sz w:val="24"/>
          <w:szCs w:val="24"/>
        </w:rPr>
        <w:t xml:space="preserve">индикативных показателей муниципального жилищного контроля </w:t>
      </w:r>
      <w:r w:rsidRPr="00773DBE">
        <w:rPr>
          <w:rFonts w:ascii="Times New Roman" w:hAnsi="Times New Roman" w:cs="Times New Roman"/>
          <w:bCs/>
          <w:color w:val="000000"/>
          <w:sz w:val="24"/>
          <w:szCs w:val="24"/>
        </w:rPr>
        <w:t xml:space="preserve">сельского поселения </w:t>
      </w:r>
      <w:proofErr w:type="spellStart"/>
      <w:r w:rsidRPr="00773DBE">
        <w:rPr>
          <w:rFonts w:ascii="Times New Roman" w:hAnsi="Times New Roman" w:cs="Times New Roman"/>
          <w:bCs/>
          <w:color w:val="000000"/>
          <w:sz w:val="24"/>
          <w:szCs w:val="24"/>
        </w:rPr>
        <w:t>Никулинского</w:t>
      </w:r>
      <w:proofErr w:type="spellEnd"/>
      <w:r w:rsidRPr="00773DBE">
        <w:rPr>
          <w:rFonts w:ascii="Times New Roman" w:hAnsi="Times New Roman" w:cs="Times New Roman"/>
          <w:bCs/>
          <w:color w:val="000000"/>
          <w:sz w:val="24"/>
          <w:szCs w:val="24"/>
        </w:rPr>
        <w:t xml:space="preserve"> сельсовета Татарского района Новосибирской области</w:t>
      </w:r>
    </w:p>
    <w:p w:rsidR="00602AC1" w:rsidRPr="00773DBE" w:rsidRDefault="00602AC1" w:rsidP="00602AC1">
      <w:pPr>
        <w:spacing w:line="360" w:lineRule="auto"/>
        <w:rPr>
          <w:rFonts w:ascii="Times New Roman" w:hAnsi="Times New Roman" w:cs="Times New Roman"/>
          <w:i/>
          <w:iCs/>
          <w:sz w:val="24"/>
          <w:szCs w:val="24"/>
        </w:rPr>
      </w:pPr>
      <w:r w:rsidRPr="00773DBE">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p>
    <w:p w:rsidR="00602AC1" w:rsidRPr="00773DBE" w:rsidRDefault="00602AC1" w:rsidP="00602AC1">
      <w:pPr>
        <w:shd w:val="clear" w:color="auto" w:fill="FFFFFF"/>
        <w:jc w:val="both"/>
        <w:rPr>
          <w:rFonts w:ascii="Times New Roman" w:hAnsi="Times New Roman" w:cs="Times New Roman"/>
          <w:color w:val="000000"/>
          <w:sz w:val="24"/>
          <w:szCs w:val="24"/>
        </w:rPr>
      </w:pPr>
    </w:p>
    <w:p w:rsidR="00602AC1" w:rsidRPr="00773DBE" w:rsidRDefault="00602AC1" w:rsidP="00602AC1">
      <w:pPr>
        <w:tabs>
          <w:tab w:val="left" w:pos="1000"/>
          <w:tab w:val="left" w:pos="2552"/>
        </w:tabs>
        <w:jc w:val="both"/>
        <w:rPr>
          <w:rFonts w:ascii="Times New Roman" w:hAnsi="Times New Roman" w:cs="Times New Roman"/>
          <w:sz w:val="24"/>
          <w:szCs w:val="24"/>
        </w:rPr>
      </w:pPr>
      <w:r w:rsidRPr="00773DBE">
        <w:rPr>
          <w:rFonts w:ascii="Times New Roman" w:hAnsi="Times New Roman" w:cs="Times New Roman"/>
          <w:sz w:val="24"/>
          <w:szCs w:val="24"/>
        </w:rPr>
        <w:t xml:space="preserve">Председатель </w:t>
      </w:r>
      <w:r w:rsidRPr="00773DBE">
        <w:rPr>
          <w:rFonts w:ascii="Times New Roman" w:hAnsi="Times New Roman" w:cs="Times New Roman"/>
          <w:iCs/>
          <w:color w:val="000000"/>
          <w:sz w:val="24"/>
          <w:szCs w:val="24"/>
        </w:rPr>
        <w:t xml:space="preserve">Совета депутатов </w:t>
      </w:r>
      <w:proofErr w:type="spellStart"/>
      <w:r w:rsidRPr="00773DBE">
        <w:rPr>
          <w:rFonts w:ascii="Times New Roman" w:hAnsi="Times New Roman" w:cs="Times New Roman"/>
          <w:iCs/>
          <w:color w:val="000000"/>
          <w:sz w:val="24"/>
          <w:szCs w:val="24"/>
        </w:rPr>
        <w:t>Никулинского</w:t>
      </w:r>
      <w:proofErr w:type="spellEnd"/>
      <w:r w:rsidRPr="00773DBE">
        <w:rPr>
          <w:rFonts w:ascii="Times New Roman" w:hAnsi="Times New Roman" w:cs="Times New Roman"/>
          <w:iCs/>
          <w:color w:val="000000"/>
          <w:sz w:val="24"/>
          <w:szCs w:val="24"/>
        </w:rPr>
        <w:t xml:space="preserve"> сельсовета </w:t>
      </w:r>
    </w:p>
    <w:p w:rsidR="00602AC1" w:rsidRPr="00773DBE" w:rsidRDefault="00602AC1" w:rsidP="00602AC1">
      <w:pPr>
        <w:tabs>
          <w:tab w:val="left" w:pos="6797"/>
        </w:tabs>
        <w:rPr>
          <w:rFonts w:ascii="Times New Roman" w:hAnsi="Times New Roman" w:cs="Times New Roman"/>
          <w:sz w:val="24"/>
          <w:szCs w:val="24"/>
        </w:rPr>
      </w:pPr>
      <w:r w:rsidRPr="00773DBE">
        <w:rPr>
          <w:rFonts w:ascii="Times New Roman" w:hAnsi="Times New Roman" w:cs="Times New Roman"/>
          <w:iCs/>
          <w:color w:val="000000"/>
          <w:sz w:val="24"/>
          <w:szCs w:val="24"/>
        </w:rPr>
        <w:t>Татарского района Новосибирской области</w:t>
      </w:r>
      <w:r w:rsidRPr="00773DBE">
        <w:rPr>
          <w:rFonts w:ascii="Times New Roman" w:hAnsi="Times New Roman" w:cs="Times New Roman"/>
          <w:iCs/>
          <w:color w:val="000000"/>
          <w:sz w:val="24"/>
          <w:szCs w:val="24"/>
        </w:rPr>
        <w:tab/>
        <w:t>Я.Л. Василевский</w:t>
      </w:r>
    </w:p>
    <w:p w:rsidR="00602AC1" w:rsidRPr="00773DBE" w:rsidRDefault="00602AC1" w:rsidP="00602AC1">
      <w:pPr>
        <w:tabs>
          <w:tab w:val="left" w:pos="1000"/>
          <w:tab w:val="left" w:pos="2552"/>
        </w:tabs>
        <w:jc w:val="both"/>
        <w:rPr>
          <w:rFonts w:ascii="Times New Roman" w:hAnsi="Times New Roman" w:cs="Times New Roman"/>
          <w:sz w:val="24"/>
          <w:szCs w:val="24"/>
        </w:rPr>
      </w:pPr>
    </w:p>
    <w:p w:rsidR="00602AC1" w:rsidRPr="00773DBE" w:rsidRDefault="00602AC1" w:rsidP="00602AC1">
      <w:pPr>
        <w:tabs>
          <w:tab w:val="left" w:pos="1000"/>
          <w:tab w:val="left" w:pos="2552"/>
        </w:tabs>
        <w:jc w:val="both"/>
        <w:rPr>
          <w:rFonts w:ascii="Times New Roman" w:hAnsi="Times New Roman" w:cs="Times New Roman"/>
          <w:sz w:val="24"/>
          <w:szCs w:val="24"/>
        </w:rPr>
      </w:pPr>
    </w:p>
    <w:p w:rsidR="00602AC1" w:rsidRPr="00773DBE" w:rsidRDefault="00602AC1" w:rsidP="00602AC1">
      <w:pPr>
        <w:tabs>
          <w:tab w:val="left" w:pos="1000"/>
          <w:tab w:val="left" w:pos="2552"/>
        </w:tabs>
        <w:jc w:val="both"/>
        <w:rPr>
          <w:rFonts w:ascii="Times New Roman" w:hAnsi="Times New Roman" w:cs="Times New Roman"/>
          <w:sz w:val="24"/>
          <w:szCs w:val="24"/>
        </w:rPr>
      </w:pPr>
      <w:r w:rsidRPr="00773DBE">
        <w:rPr>
          <w:rFonts w:ascii="Times New Roman" w:hAnsi="Times New Roman" w:cs="Times New Roman"/>
          <w:sz w:val="24"/>
          <w:szCs w:val="24"/>
        </w:rPr>
        <w:t xml:space="preserve">Глава </w:t>
      </w:r>
      <w:proofErr w:type="spellStart"/>
      <w:r w:rsidRPr="00773DBE">
        <w:rPr>
          <w:rFonts w:ascii="Times New Roman" w:hAnsi="Times New Roman" w:cs="Times New Roman"/>
          <w:iCs/>
          <w:color w:val="000000"/>
          <w:sz w:val="24"/>
          <w:szCs w:val="24"/>
        </w:rPr>
        <w:t>Никулинского</w:t>
      </w:r>
      <w:proofErr w:type="spellEnd"/>
      <w:r w:rsidRPr="00773DBE">
        <w:rPr>
          <w:rFonts w:ascii="Times New Roman" w:hAnsi="Times New Roman" w:cs="Times New Roman"/>
          <w:iCs/>
          <w:color w:val="000000"/>
          <w:sz w:val="24"/>
          <w:szCs w:val="24"/>
        </w:rPr>
        <w:t xml:space="preserve"> сельсовета </w:t>
      </w:r>
    </w:p>
    <w:p w:rsidR="00602AC1" w:rsidRPr="00773DBE" w:rsidRDefault="00602AC1" w:rsidP="00602AC1">
      <w:pPr>
        <w:tabs>
          <w:tab w:val="left" w:pos="6489"/>
        </w:tabs>
        <w:rPr>
          <w:rFonts w:ascii="Times New Roman" w:hAnsi="Times New Roman" w:cs="Times New Roman"/>
          <w:sz w:val="24"/>
          <w:szCs w:val="24"/>
        </w:rPr>
      </w:pPr>
      <w:r w:rsidRPr="00773DBE">
        <w:rPr>
          <w:rFonts w:ascii="Times New Roman" w:hAnsi="Times New Roman" w:cs="Times New Roman"/>
          <w:iCs/>
          <w:color w:val="000000"/>
          <w:sz w:val="24"/>
          <w:szCs w:val="24"/>
        </w:rPr>
        <w:t>Татарского района Новосибирской области</w:t>
      </w:r>
      <w:r w:rsidRPr="00773DBE">
        <w:rPr>
          <w:rFonts w:ascii="Times New Roman" w:hAnsi="Times New Roman" w:cs="Times New Roman"/>
          <w:iCs/>
          <w:color w:val="000000"/>
          <w:sz w:val="24"/>
          <w:szCs w:val="24"/>
        </w:rPr>
        <w:tab/>
        <w:t>С.П. Сергиенко</w:t>
      </w:r>
    </w:p>
    <w:p w:rsidR="00602AC1" w:rsidRPr="00773DBE" w:rsidRDefault="00602AC1" w:rsidP="00602AC1">
      <w:pPr>
        <w:spacing w:line="240" w:lineRule="exact"/>
        <w:ind w:left="5398"/>
        <w:jc w:val="center"/>
        <w:rPr>
          <w:rFonts w:ascii="Times New Roman" w:hAnsi="Times New Roman" w:cs="Times New Roman"/>
          <w:b/>
          <w:color w:val="000000"/>
          <w:sz w:val="24"/>
          <w:szCs w:val="24"/>
        </w:rPr>
      </w:pPr>
    </w:p>
    <w:p w:rsidR="00602AC1" w:rsidRPr="00773DBE" w:rsidRDefault="00602AC1" w:rsidP="00602AC1">
      <w:pPr>
        <w:spacing w:line="240" w:lineRule="exact"/>
        <w:rPr>
          <w:rFonts w:ascii="Times New Roman" w:hAnsi="Times New Roman" w:cs="Times New Roman"/>
          <w:b/>
          <w:color w:val="000000"/>
          <w:sz w:val="24"/>
          <w:szCs w:val="24"/>
        </w:rPr>
      </w:pPr>
    </w:p>
    <w:p w:rsidR="00602AC1" w:rsidRPr="00773DBE" w:rsidRDefault="00602AC1" w:rsidP="00D72869">
      <w:pPr>
        <w:spacing w:line="360" w:lineRule="auto"/>
        <w:contextualSpacing/>
        <w:jc w:val="center"/>
        <w:rPr>
          <w:rFonts w:ascii="Times New Roman" w:hAnsi="Times New Roman" w:cs="Times New Roman"/>
          <w:b/>
          <w:sz w:val="24"/>
          <w:szCs w:val="24"/>
        </w:rPr>
      </w:pPr>
    </w:p>
    <w:p w:rsidR="00093448" w:rsidRPr="00773DBE" w:rsidRDefault="00602AC1" w:rsidP="00602AC1">
      <w:pPr>
        <w:tabs>
          <w:tab w:val="num" w:pos="200"/>
        </w:tabs>
        <w:outlineLvl w:val="0"/>
        <w:rPr>
          <w:rFonts w:ascii="Times New Roman" w:hAnsi="Times New Roman" w:cs="Times New Roman"/>
          <w:b/>
          <w:sz w:val="24"/>
          <w:szCs w:val="24"/>
        </w:rPr>
      </w:pPr>
      <w:r w:rsidRPr="00773DBE">
        <w:rPr>
          <w:rFonts w:ascii="Times New Roman" w:hAnsi="Times New Roman" w:cs="Times New Roman"/>
          <w:b/>
          <w:sz w:val="24"/>
          <w:szCs w:val="24"/>
        </w:rPr>
        <w:t xml:space="preserve">                                                                                                             </w:t>
      </w:r>
    </w:p>
    <w:p w:rsidR="00602AC1" w:rsidRPr="00773DBE" w:rsidRDefault="00093448" w:rsidP="00602AC1">
      <w:pPr>
        <w:tabs>
          <w:tab w:val="num" w:pos="200"/>
        </w:tabs>
        <w:outlineLvl w:val="0"/>
        <w:rPr>
          <w:rFonts w:ascii="Times New Roman" w:hAnsi="Times New Roman" w:cs="Times New Roman"/>
          <w:sz w:val="24"/>
          <w:szCs w:val="24"/>
        </w:rPr>
      </w:pPr>
      <w:r w:rsidRPr="00773DBE">
        <w:rPr>
          <w:rFonts w:ascii="Times New Roman" w:hAnsi="Times New Roman" w:cs="Times New Roman"/>
          <w:b/>
          <w:sz w:val="24"/>
          <w:szCs w:val="24"/>
        </w:rPr>
        <w:t xml:space="preserve">                                                                                                                              </w:t>
      </w:r>
      <w:r w:rsidR="00602AC1" w:rsidRPr="00773DBE">
        <w:rPr>
          <w:rFonts w:ascii="Times New Roman" w:hAnsi="Times New Roman" w:cs="Times New Roman"/>
          <w:b/>
          <w:sz w:val="24"/>
          <w:szCs w:val="24"/>
        </w:rPr>
        <w:t xml:space="preserve"> </w:t>
      </w:r>
      <w:r w:rsidR="00602AC1" w:rsidRPr="00773DBE">
        <w:rPr>
          <w:rFonts w:ascii="Times New Roman" w:hAnsi="Times New Roman" w:cs="Times New Roman"/>
          <w:sz w:val="24"/>
          <w:szCs w:val="24"/>
        </w:rPr>
        <w:t>УТВЕРЖДЕНО</w:t>
      </w:r>
    </w:p>
    <w:p w:rsidR="00602AC1" w:rsidRPr="00773DBE" w:rsidRDefault="00602AC1" w:rsidP="00602AC1">
      <w:pPr>
        <w:tabs>
          <w:tab w:val="left" w:pos="1000"/>
          <w:tab w:val="left" w:pos="2552"/>
        </w:tabs>
        <w:jc w:val="right"/>
        <w:rPr>
          <w:rFonts w:ascii="Times New Roman" w:hAnsi="Times New Roman" w:cs="Times New Roman"/>
          <w:color w:val="000000"/>
          <w:sz w:val="24"/>
          <w:szCs w:val="24"/>
        </w:rPr>
      </w:pPr>
      <w:r w:rsidRPr="00773DBE">
        <w:rPr>
          <w:rFonts w:ascii="Times New Roman" w:hAnsi="Times New Roman" w:cs="Times New Roman"/>
          <w:color w:val="000000"/>
          <w:sz w:val="24"/>
          <w:szCs w:val="24"/>
        </w:rPr>
        <w:t xml:space="preserve">решением 14-ой сессии шестого созыва </w:t>
      </w:r>
    </w:p>
    <w:p w:rsidR="00602AC1" w:rsidRPr="00773DBE" w:rsidRDefault="00602AC1" w:rsidP="00602AC1">
      <w:pPr>
        <w:tabs>
          <w:tab w:val="left" w:pos="1000"/>
          <w:tab w:val="left" w:pos="2552"/>
        </w:tabs>
        <w:jc w:val="right"/>
        <w:rPr>
          <w:rFonts w:ascii="Times New Roman" w:hAnsi="Times New Roman" w:cs="Times New Roman"/>
          <w:sz w:val="24"/>
          <w:szCs w:val="24"/>
        </w:rPr>
      </w:pPr>
      <w:r w:rsidRPr="00773DBE">
        <w:rPr>
          <w:rFonts w:ascii="Times New Roman" w:hAnsi="Times New Roman" w:cs="Times New Roman"/>
          <w:iCs/>
          <w:color w:val="000000"/>
          <w:sz w:val="24"/>
          <w:szCs w:val="24"/>
        </w:rPr>
        <w:t xml:space="preserve">Совета депутатов </w:t>
      </w:r>
      <w:proofErr w:type="spellStart"/>
      <w:r w:rsidRPr="00773DBE">
        <w:rPr>
          <w:rFonts w:ascii="Times New Roman" w:hAnsi="Times New Roman" w:cs="Times New Roman"/>
          <w:iCs/>
          <w:color w:val="000000"/>
          <w:sz w:val="24"/>
          <w:szCs w:val="24"/>
        </w:rPr>
        <w:t>Никулинского</w:t>
      </w:r>
      <w:proofErr w:type="spellEnd"/>
      <w:r w:rsidRPr="00773DBE">
        <w:rPr>
          <w:rFonts w:ascii="Times New Roman" w:hAnsi="Times New Roman" w:cs="Times New Roman"/>
          <w:iCs/>
          <w:color w:val="000000"/>
          <w:sz w:val="24"/>
          <w:szCs w:val="24"/>
        </w:rPr>
        <w:t xml:space="preserve"> сельсовета </w:t>
      </w:r>
    </w:p>
    <w:p w:rsidR="00602AC1" w:rsidRPr="00773DBE" w:rsidRDefault="00602AC1" w:rsidP="00602AC1">
      <w:pPr>
        <w:ind w:left="4536"/>
        <w:jc w:val="right"/>
        <w:rPr>
          <w:rFonts w:ascii="Times New Roman" w:hAnsi="Times New Roman" w:cs="Times New Roman"/>
          <w:sz w:val="24"/>
          <w:szCs w:val="24"/>
        </w:rPr>
      </w:pPr>
      <w:r w:rsidRPr="00773DBE">
        <w:rPr>
          <w:rFonts w:ascii="Times New Roman" w:hAnsi="Times New Roman" w:cs="Times New Roman"/>
          <w:iCs/>
          <w:color w:val="000000"/>
          <w:sz w:val="24"/>
          <w:szCs w:val="24"/>
        </w:rPr>
        <w:t>Татарского района Новосибирской области</w:t>
      </w:r>
      <w:r w:rsidRPr="00773DBE">
        <w:rPr>
          <w:rFonts w:ascii="Times New Roman" w:hAnsi="Times New Roman" w:cs="Times New Roman"/>
          <w:sz w:val="24"/>
          <w:szCs w:val="24"/>
        </w:rPr>
        <w:t xml:space="preserve"> от 26 ноября 2021г.</w:t>
      </w:r>
      <w:r w:rsidR="00093448" w:rsidRPr="00773DBE">
        <w:rPr>
          <w:rFonts w:ascii="Times New Roman" w:hAnsi="Times New Roman" w:cs="Times New Roman"/>
          <w:sz w:val="24"/>
          <w:szCs w:val="24"/>
        </w:rPr>
        <w:t xml:space="preserve"> № 54</w:t>
      </w:r>
    </w:p>
    <w:p w:rsidR="00602AC1" w:rsidRPr="00773DBE" w:rsidRDefault="00602AC1" w:rsidP="00602AC1">
      <w:pPr>
        <w:tabs>
          <w:tab w:val="left" w:pos="6219"/>
        </w:tabs>
        <w:spacing w:line="360" w:lineRule="auto"/>
        <w:contextualSpacing/>
        <w:rPr>
          <w:rFonts w:ascii="Times New Roman" w:hAnsi="Times New Roman" w:cs="Times New Roman"/>
          <w:b/>
          <w:sz w:val="24"/>
          <w:szCs w:val="24"/>
        </w:rPr>
      </w:pPr>
    </w:p>
    <w:p w:rsidR="00773DBE" w:rsidRPr="00773DBE" w:rsidRDefault="00D72869" w:rsidP="00773DBE">
      <w:pPr>
        <w:spacing w:line="360" w:lineRule="auto"/>
        <w:contextualSpacing/>
        <w:jc w:val="center"/>
        <w:rPr>
          <w:rFonts w:ascii="Times New Roman" w:hAnsi="Times New Roman" w:cs="Times New Roman"/>
          <w:bCs/>
          <w:color w:val="000000"/>
          <w:sz w:val="24"/>
          <w:szCs w:val="24"/>
        </w:rPr>
      </w:pPr>
      <w:r w:rsidRPr="007935DF">
        <w:rPr>
          <w:rFonts w:ascii="Times New Roman" w:hAnsi="Times New Roman" w:cs="Times New Roman"/>
          <w:sz w:val="24"/>
          <w:szCs w:val="24"/>
        </w:rPr>
        <w:t>Перечень индикативных показателей</w:t>
      </w:r>
      <w:r w:rsidRPr="00773DBE">
        <w:rPr>
          <w:rFonts w:ascii="Times New Roman" w:hAnsi="Times New Roman" w:cs="Times New Roman"/>
          <w:b/>
          <w:sz w:val="24"/>
          <w:szCs w:val="24"/>
        </w:rPr>
        <w:t xml:space="preserve"> </w:t>
      </w:r>
      <w:r w:rsidR="00773DBE" w:rsidRPr="00773DBE">
        <w:rPr>
          <w:rFonts w:ascii="Times New Roman" w:hAnsi="Times New Roman" w:cs="Times New Roman"/>
          <w:sz w:val="24"/>
          <w:szCs w:val="24"/>
        </w:rPr>
        <w:t xml:space="preserve">муниципального жилищного контроля </w:t>
      </w:r>
      <w:r w:rsidR="00773DBE" w:rsidRPr="00773DBE">
        <w:rPr>
          <w:rFonts w:ascii="Times New Roman" w:hAnsi="Times New Roman" w:cs="Times New Roman"/>
          <w:bCs/>
          <w:color w:val="000000"/>
          <w:sz w:val="24"/>
          <w:szCs w:val="24"/>
        </w:rPr>
        <w:t xml:space="preserve">сельского поселения </w:t>
      </w:r>
      <w:proofErr w:type="spellStart"/>
      <w:r w:rsidR="00773DBE" w:rsidRPr="00773DBE">
        <w:rPr>
          <w:rFonts w:ascii="Times New Roman" w:hAnsi="Times New Roman" w:cs="Times New Roman"/>
          <w:bCs/>
          <w:color w:val="000000"/>
          <w:sz w:val="24"/>
          <w:szCs w:val="24"/>
        </w:rPr>
        <w:t>Никулинского</w:t>
      </w:r>
      <w:proofErr w:type="spellEnd"/>
      <w:r w:rsidR="00773DBE" w:rsidRPr="00773DBE">
        <w:rPr>
          <w:rFonts w:ascii="Times New Roman" w:hAnsi="Times New Roman" w:cs="Times New Roman"/>
          <w:bCs/>
          <w:color w:val="000000"/>
          <w:sz w:val="24"/>
          <w:szCs w:val="24"/>
        </w:rPr>
        <w:t xml:space="preserve"> сельсовета Татарского района Новосибирской области.</w:t>
      </w:r>
    </w:p>
    <w:p w:rsidR="00174A91" w:rsidRDefault="00174A91" w:rsidP="00174A91">
      <w:pPr>
        <w:pStyle w:val="Default"/>
        <w:numPr>
          <w:ilvl w:val="0"/>
          <w:numId w:val="2"/>
        </w:numPr>
        <w:spacing w:line="360" w:lineRule="auto"/>
        <w:ind w:left="0" w:firstLine="709"/>
        <w:contextualSpacing/>
        <w:jc w:val="both"/>
      </w:pPr>
      <w:r>
        <w:t>количество плановых контрольных (надзорных) мероприятий, проведенных за отчетный период;</w:t>
      </w:r>
    </w:p>
    <w:p w:rsidR="00174A91" w:rsidRDefault="00174A91" w:rsidP="00174A91">
      <w:pPr>
        <w:pStyle w:val="Default"/>
        <w:numPr>
          <w:ilvl w:val="0"/>
          <w:numId w:val="2"/>
        </w:numPr>
        <w:spacing w:line="360" w:lineRule="auto"/>
        <w:ind w:left="0" w:firstLine="709"/>
        <w:contextualSpacing/>
        <w:jc w:val="both"/>
      </w:pPr>
      <w:r>
        <w:t>количество внеплановых контрольных (надзорных) мероприятий, проведенных за отчетный период;</w:t>
      </w:r>
    </w:p>
    <w:p w:rsidR="00174A91" w:rsidRDefault="00174A91" w:rsidP="00174A91">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74A91" w:rsidRDefault="00174A91" w:rsidP="00174A91">
      <w:pPr>
        <w:pStyle w:val="Default"/>
        <w:numPr>
          <w:ilvl w:val="0"/>
          <w:numId w:val="2"/>
        </w:numPr>
        <w:spacing w:line="360" w:lineRule="auto"/>
        <w:ind w:left="0" w:firstLine="709"/>
        <w:contextualSpacing/>
        <w:jc w:val="both"/>
      </w:pPr>
      <w:r>
        <w:t>общее количество контрольных (надзорных) мероприятий</w:t>
      </w:r>
      <w:r>
        <w:br/>
        <w:t>с взаимодействием, проведенных за отчетный период;</w:t>
      </w:r>
    </w:p>
    <w:p w:rsidR="00174A91" w:rsidRDefault="00174A91" w:rsidP="00174A91">
      <w:pPr>
        <w:pStyle w:val="Default"/>
        <w:numPr>
          <w:ilvl w:val="0"/>
          <w:numId w:val="2"/>
        </w:numPr>
        <w:spacing w:line="360" w:lineRule="auto"/>
        <w:ind w:left="0" w:firstLine="709"/>
        <w:contextualSpacing/>
        <w:jc w:val="both"/>
      </w:pPr>
      <w:r>
        <w:t>количество контрольных (надзорных) мероприятий с взаимодействием по каждому виду КНМ, проведенных за отчетный период;</w:t>
      </w:r>
    </w:p>
    <w:p w:rsidR="00174A91" w:rsidRDefault="00174A91" w:rsidP="00174A91">
      <w:pPr>
        <w:pStyle w:val="Default"/>
        <w:numPr>
          <w:ilvl w:val="0"/>
          <w:numId w:val="2"/>
        </w:numPr>
        <w:spacing w:line="360" w:lineRule="auto"/>
        <w:ind w:left="0" w:firstLine="709"/>
        <w:contextualSpacing/>
        <w:jc w:val="both"/>
      </w:pPr>
      <w:r>
        <w:t xml:space="preserve">количество контрольных (надзорных) мероприятий, проведенных </w:t>
      </w:r>
      <w:r>
        <w:br/>
        <w:t>с использованием средств дистанционного взаимодействия, за отчетный период;</w:t>
      </w:r>
    </w:p>
    <w:p w:rsidR="00174A91" w:rsidRDefault="00174A91" w:rsidP="00174A91">
      <w:pPr>
        <w:pStyle w:val="Default"/>
        <w:numPr>
          <w:ilvl w:val="0"/>
          <w:numId w:val="2"/>
        </w:numPr>
        <w:spacing w:line="360" w:lineRule="auto"/>
        <w:ind w:left="0" w:firstLine="709"/>
        <w:contextualSpacing/>
        <w:jc w:val="both"/>
      </w:pPr>
      <w:r>
        <w:t xml:space="preserve">количество обязательных профилактических визитов, проведенных </w:t>
      </w:r>
      <w:r>
        <w:br/>
        <w:t>за отчетный период;</w:t>
      </w:r>
    </w:p>
    <w:p w:rsidR="00174A91" w:rsidRDefault="00174A91" w:rsidP="00174A91">
      <w:pPr>
        <w:pStyle w:val="Default"/>
        <w:numPr>
          <w:ilvl w:val="0"/>
          <w:numId w:val="2"/>
        </w:numPr>
        <w:spacing w:line="360" w:lineRule="auto"/>
        <w:ind w:left="0" w:firstLine="709"/>
        <w:contextualSpacing/>
        <w:jc w:val="both"/>
      </w:pPr>
      <w:r>
        <w:t>количество предостережений о недопустимости нарушения обязательных требований, объявленных за отчетный период;</w:t>
      </w:r>
    </w:p>
    <w:p w:rsidR="00174A91" w:rsidRDefault="00174A91" w:rsidP="00174A91">
      <w:pPr>
        <w:pStyle w:val="Default"/>
        <w:numPr>
          <w:ilvl w:val="0"/>
          <w:numId w:val="2"/>
        </w:numPr>
        <w:spacing w:line="360" w:lineRule="auto"/>
        <w:ind w:left="0" w:firstLine="709"/>
        <w:contextualSpacing/>
        <w:jc w:val="both"/>
      </w:pPr>
      <w: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174A91" w:rsidRDefault="00174A91" w:rsidP="00174A91">
      <w:pPr>
        <w:pStyle w:val="Default"/>
        <w:numPr>
          <w:ilvl w:val="0"/>
          <w:numId w:val="2"/>
        </w:numPr>
        <w:spacing w:line="360" w:lineRule="auto"/>
        <w:ind w:left="0" w:firstLine="709"/>
        <w:contextualSpacing/>
        <w:jc w:val="both"/>
      </w:pPr>
      <w: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174A91" w:rsidRDefault="00174A91" w:rsidP="00174A91">
      <w:pPr>
        <w:pStyle w:val="Default"/>
        <w:numPr>
          <w:ilvl w:val="0"/>
          <w:numId w:val="2"/>
        </w:numPr>
        <w:spacing w:line="360" w:lineRule="auto"/>
        <w:ind w:left="0" w:firstLine="709"/>
        <w:contextualSpacing/>
        <w:jc w:val="both"/>
      </w:pPr>
      <w:r>
        <w:t xml:space="preserve">сумма административных штрафов, наложенных по результатам контрольных (надзорных) мероприятий, за отчетный период; </w:t>
      </w:r>
    </w:p>
    <w:p w:rsidR="00174A91" w:rsidRDefault="00174A91" w:rsidP="00174A91">
      <w:pPr>
        <w:pStyle w:val="Default"/>
        <w:numPr>
          <w:ilvl w:val="0"/>
          <w:numId w:val="2"/>
        </w:numPr>
        <w:spacing w:line="360" w:lineRule="auto"/>
        <w:ind w:left="0" w:firstLine="709"/>
        <w:contextualSpacing/>
        <w:jc w:val="both"/>
      </w:pPr>
      <w:r>
        <w:lastRenderedPageBreak/>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174A91" w:rsidRDefault="00174A91" w:rsidP="00174A91">
      <w:pPr>
        <w:pStyle w:val="Default"/>
        <w:numPr>
          <w:ilvl w:val="0"/>
          <w:numId w:val="2"/>
        </w:numPr>
        <w:spacing w:line="360" w:lineRule="auto"/>
        <w:ind w:left="0" w:firstLine="709"/>
        <w:contextualSpacing/>
        <w:jc w:val="both"/>
      </w:pPr>
      <w: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174A91" w:rsidRDefault="00174A91" w:rsidP="00174A91">
      <w:pPr>
        <w:pStyle w:val="Default"/>
        <w:numPr>
          <w:ilvl w:val="0"/>
          <w:numId w:val="2"/>
        </w:numPr>
        <w:spacing w:line="360" w:lineRule="auto"/>
        <w:ind w:left="0" w:firstLine="709"/>
        <w:contextualSpacing/>
        <w:jc w:val="both"/>
      </w:pPr>
      <w:r>
        <w:t>общее количество учтенных объектов контроля на конец отчетного периода;</w:t>
      </w:r>
    </w:p>
    <w:p w:rsidR="00174A91" w:rsidRDefault="00174A91" w:rsidP="00174A91">
      <w:pPr>
        <w:pStyle w:val="Default"/>
        <w:numPr>
          <w:ilvl w:val="0"/>
          <w:numId w:val="2"/>
        </w:numPr>
        <w:spacing w:line="360" w:lineRule="auto"/>
        <w:ind w:left="0" w:firstLine="709"/>
        <w:contextualSpacing/>
        <w:jc w:val="both"/>
      </w:pPr>
      <w:r>
        <w:t>количество учтенных объектов контроля, отнесенных к категориям риска, по каждой из категорий риска, на конец отчетного периода;</w:t>
      </w:r>
    </w:p>
    <w:p w:rsidR="00174A91" w:rsidRDefault="00174A91" w:rsidP="00174A91">
      <w:pPr>
        <w:pStyle w:val="Default"/>
        <w:numPr>
          <w:ilvl w:val="0"/>
          <w:numId w:val="2"/>
        </w:numPr>
        <w:spacing w:line="360" w:lineRule="auto"/>
        <w:ind w:left="0" w:firstLine="709"/>
        <w:contextualSpacing/>
        <w:jc w:val="both"/>
      </w:pPr>
      <w:r>
        <w:t>количество учтенных контролируемых лиц на конец отчетного периода;</w:t>
      </w:r>
    </w:p>
    <w:p w:rsidR="00174A91" w:rsidRDefault="00174A91" w:rsidP="00174A91">
      <w:pPr>
        <w:pStyle w:val="Default"/>
        <w:numPr>
          <w:ilvl w:val="0"/>
          <w:numId w:val="2"/>
        </w:numPr>
        <w:spacing w:line="360" w:lineRule="auto"/>
        <w:ind w:left="0" w:firstLine="709"/>
        <w:contextualSpacing/>
        <w:jc w:val="both"/>
      </w:pPr>
      <w:r>
        <w:t xml:space="preserve">количество учтенных контролируемых лиц, в отношении которых проведены контрольные (надзорные) мероприятия, за отчетный период; </w:t>
      </w:r>
    </w:p>
    <w:p w:rsidR="00174A91" w:rsidRDefault="00174A91" w:rsidP="00174A91">
      <w:pPr>
        <w:pStyle w:val="a3"/>
        <w:numPr>
          <w:ilvl w:val="0"/>
          <w:numId w:val="2"/>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жалоб, поданных контролируемыми лицами </w:t>
      </w:r>
      <w:r>
        <w:rPr>
          <w:rFonts w:ascii="Times New Roman" w:hAnsi="Times New Roman" w:cs="Times New Roman"/>
          <w:sz w:val="24"/>
          <w:szCs w:val="24"/>
        </w:rPr>
        <w:br/>
        <w:t>в досудебном порядке за отчетный период;</w:t>
      </w:r>
    </w:p>
    <w:p w:rsidR="00174A91" w:rsidRDefault="00174A91" w:rsidP="00174A91">
      <w:pPr>
        <w:pStyle w:val="a3"/>
        <w:numPr>
          <w:ilvl w:val="0"/>
          <w:numId w:val="2"/>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174A91" w:rsidRDefault="00174A91" w:rsidP="00174A91">
      <w:pPr>
        <w:pStyle w:val="a3"/>
        <w:numPr>
          <w:ilvl w:val="0"/>
          <w:numId w:val="2"/>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Pr>
          <w:rFonts w:ascii="Times New Roman" w:hAnsi="Times New Roman" w:cs="Times New Roman"/>
          <w:sz w:val="24"/>
          <w:szCs w:val="24"/>
        </w:rPr>
        <w:t>итогам</w:t>
      </w:r>
      <w:proofErr w:type="gramEnd"/>
      <w:r>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174A91" w:rsidRDefault="00174A91" w:rsidP="00174A91">
      <w:pPr>
        <w:pStyle w:val="a3"/>
        <w:numPr>
          <w:ilvl w:val="0"/>
          <w:numId w:val="2"/>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74A91" w:rsidRDefault="00174A91" w:rsidP="00174A91">
      <w:pPr>
        <w:pStyle w:val="a3"/>
        <w:numPr>
          <w:ilvl w:val="0"/>
          <w:numId w:val="2"/>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w:t>
      </w:r>
      <w:proofErr w:type="spellStart"/>
      <w:r>
        <w:rPr>
          <w:rFonts w:ascii="Times New Roman" w:hAnsi="Times New Roman" w:cs="Times New Roman"/>
          <w:sz w:val="24"/>
          <w:szCs w:val="24"/>
        </w:rPr>
        <w:t>порядке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которым принято решение </w:t>
      </w:r>
      <w:r>
        <w:rPr>
          <w:rFonts w:ascii="Times New Roman" w:hAnsi="Times New Roman" w:cs="Times New Roman"/>
          <w:sz w:val="24"/>
          <w:szCs w:val="24"/>
        </w:rPr>
        <w:br/>
        <w:t>об удовлетворении заявленных требований, за отчетный период;</w:t>
      </w:r>
    </w:p>
    <w:p w:rsidR="00174A91" w:rsidRDefault="00174A91" w:rsidP="00174A91">
      <w:pPr>
        <w:pStyle w:val="a3"/>
        <w:numPr>
          <w:ilvl w:val="0"/>
          <w:numId w:val="2"/>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Pr>
          <w:rFonts w:ascii="Times New Roman" w:hAnsi="Times New Roman" w:cs="Times New Roman"/>
          <w:sz w:val="24"/>
          <w:szCs w:val="24"/>
        </w:rPr>
        <w:t>результаты</w:t>
      </w:r>
      <w:proofErr w:type="gramEnd"/>
      <w:r>
        <w:rPr>
          <w:rFonts w:ascii="Times New Roman" w:hAnsi="Times New Roman" w:cs="Times New Roman"/>
          <w:sz w:val="24"/>
          <w:szCs w:val="24"/>
        </w:rPr>
        <w:t xml:space="preserve"> которых были признаны недействительными </w:t>
      </w:r>
      <w:r>
        <w:rPr>
          <w:rFonts w:ascii="Times New Roman" w:hAnsi="Times New Roman" w:cs="Times New Roman"/>
          <w:sz w:val="24"/>
          <w:szCs w:val="24"/>
        </w:rPr>
        <w:br/>
        <w:t xml:space="preserve">и (или) отменены, за отчетный период; </w:t>
      </w:r>
    </w:p>
    <w:p w:rsidR="00174A91" w:rsidRDefault="00174A91" w:rsidP="00174A91">
      <w:pPr>
        <w:pStyle w:val="a3"/>
        <w:spacing w:line="360" w:lineRule="auto"/>
        <w:ind w:left="709"/>
        <w:jc w:val="both"/>
        <w:rPr>
          <w:rFonts w:ascii="Times New Roman" w:hAnsi="Times New Roman" w:cs="Times New Roman"/>
          <w:sz w:val="24"/>
          <w:szCs w:val="24"/>
        </w:rPr>
      </w:pPr>
    </w:p>
    <w:p w:rsidR="00174A91" w:rsidRDefault="00174A91" w:rsidP="00174A91">
      <w:pPr>
        <w:rPr>
          <w:rFonts w:ascii="Times New Roman" w:hAnsi="Times New Roman" w:cs="Times New Roman"/>
          <w:sz w:val="24"/>
          <w:szCs w:val="24"/>
        </w:rPr>
      </w:pPr>
    </w:p>
    <w:p w:rsidR="00174A91" w:rsidRDefault="00174A91" w:rsidP="00174A91">
      <w:pPr>
        <w:rPr>
          <w:rFonts w:ascii="Times New Roman" w:hAnsi="Times New Roman" w:cs="Times New Roman"/>
          <w:sz w:val="24"/>
          <w:szCs w:val="24"/>
        </w:rPr>
      </w:pPr>
    </w:p>
    <w:p w:rsidR="00652A8E" w:rsidRPr="00773DBE" w:rsidRDefault="00652A8E">
      <w:pPr>
        <w:rPr>
          <w:rFonts w:ascii="Times New Roman" w:hAnsi="Times New Roman" w:cs="Times New Roman"/>
          <w:sz w:val="24"/>
          <w:szCs w:val="24"/>
        </w:rPr>
      </w:pPr>
    </w:p>
    <w:sectPr w:rsidR="00652A8E" w:rsidRPr="00773DBE" w:rsidSect="002A3652">
      <w:pgSz w:w="11906" w:h="16838"/>
      <w:pgMar w:top="567"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D72869"/>
    <w:rsid w:val="00073F7E"/>
    <w:rsid w:val="00093448"/>
    <w:rsid w:val="000C064C"/>
    <w:rsid w:val="000D60E7"/>
    <w:rsid w:val="00174A91"/>
    <w:rsid w:val="001B504E"/>
    <w:rsid w:val="00200805"/>
    <w:rsid w:val="00533DDF"/>
    <w:rsid w:val="00602AC1"/>
    <w:rsid w:val="00652A8E"/>
    <w:rsid w:val="006D4664"/>
    <w:rsid w:val="00773DBE"/>
    <w:rsid w:val="007935DF"/>
    <w:rsid w:val="00871EC2"/>
    <w:rsid w:val="009E0FDB"/>
    <w:rsid w:val="00AB331A"/>
    <w:rsid w:val="00D72869"/>
    <w:rsid w:val="00ED43DD"/>
    <w:rsid w:val="00FB7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286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D72869"/>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6182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Никулино</dc:creator>
  <cp:keywords/>
  <dc:description/>
  <cp:lastModifiedBy>Никулино</cp:lastModifiedBy>
  <cp:revision>15</cp:revision>
  <cp:lastPrinted>2021-12-06T09:21:00Z</cp:lastPrinted>
  <dcterms:created xsi:type="dcterms:W3CDTF">2021-11-25T09:40:00Z</dcterms:created>
  <dcterms:modified xsi:type="dcterms:W3CDTF">2021-12-06T09:21:00Z</dcterms:modified>
</cp:coreProperties>
</file>